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85D16" w14:textId="5E128775" w:rsidR="007F4C87" w:rsidRDefault="000A4C68" w:rsidP="007F4C87">
      <w:pPr>
        <w:widowControl w:val="0"/>
        <w:pBdr>
          <w:top w:val="nil"/>
          <w:left w:val="nil"/>
          <w:bottom w:val="nil"/>
          <w:right w:val="nil"/>
          <w:between w:val="nil"/>
        </w:pBdr>
        <w:tabs>
          <w:tab w:val="left" w:pos="567"/>
          <w:tab w:val="left" w:pos="851"/>
        </w:tabs>
        <w:jc w:val="right"/>
        <w:rPr>
          <w:bCs/>
          <w:i/>
          <w:sz w:val="22"/>
          <w:szCs w:val="22"/>
        </w:rPr>
      </w:pPr>
      <w:r>
        <w:rPr>
          <w:bCs/>
          <w:i/>
          <w:sz w:val="22"/>
          <w:szCs w:val="22"/>
        </w:rPr>
        <w:t>SA sąlygų</w:t>
      </w:r>
      <w:r w:rsidR="001D636D">
        <w:rPr>
          <w:bCs/>
          <w:i/>
          <w:sz w:val="22"/>
          <w:szCs w:val="22"/>
        </w:rPr>
        <w:t xml:space="preserve"> 3</w:t>
      </w:r>
      <w:r>
        <w:rPr>
          <w:bCs/>
          <w:i/>
          <w:sz w:val="22"/>
          <w:szCs w:val="22"/>
        </w:rPr>
        <w:t xml:space="preserve"> priedas</w:t>
      </w:r>
    </w:p>
    <w:p w14:paraId="3879342D" w14:textId="77777777" w:rsidR="00043B51" w:rsidRPr="007F4C87" w:rsidRDefault="00043B51" w:rsidP="007F4C87">
      <w:pPr>
        <w:widowControl w:val="0"/>
        <w:pBdr>
          <w:top w:val="nil"/>
          <w:left w:val="nil"/>
          <w:bottom w:val="nil"/>
          <w:right w:val="nil"/>
          <w:between w:val="nil"/>
        </w:pBdr>
        <w:tabs>
          <w:tab w:val="left" w:pos="567"/>
          <w:tab w:val="left" w:pos="851"/>
        </w:tabs>
        <w:jc w:val="right"/>
        <w:rPr>
          <w:caps/>
          <w:sz w:val="22"/>
          <w:szCs w:val="22"/>
        </w:rPr>
      </w:pPr>
    </w:p>
    <w:p w14:paraId="73F2372B" w14:textId="7A962A0E" w:rsidR="005A5832" w:rsidRPr="00333420" w:rsidRDefault="00A10867" w:rsidP="007F4C87">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5D61DD6" w:rsidR="005A5832" w:rsidRPr="00775A6C" w:rsidRDefault="005F68CD" w:rsidP="00DE49AB">
            <w:pPr>
              <w:jc w:val="center"/>
              <w:rPr>
                <w:b/>
                <w:bCs/>
                <w:kern w:val="2"/>
                <w:sz w:val="22"/>
                <w:szCs w:val="22"/>
              </w:rPr>
            </w:pPr>
            <w:r w:rsidRPr="005F68CD">
              <w:rPr>
                <w:sz w:val="22"/>
                <w:szCs w:val="22"/>
              </w:rPr>
              <w:t>Spynos ir jų dalys (Nr. 10364)</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70E516C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306141">
              <w:rPr>
                <w:kern w:val="2"/>
                <w:sz w:val="22"/>
                <w:szCs w:val="22"/>
              </w:rPr>
              <w:t>t</w:t>
            </w:r>
            <w:r w:rsidR="005E1EBD" w:rsidRPr="005E1EBD">
              <w:rPr>
                <w:kern w:val="2"/>
                <w:sz w:val="22"/>
                <w:szCs w:val="22"/>
              </w:rPr>
              <w:t>virtinimo detal</w:t>
            </w:r>
            <w:r w:rsidR="00306141">
              <w:rPr>
                <w:kern w:val="2"/>
                <w:sz w:val="22"/>
                <w:szCs w:val="22"/>
              </w:rPr>
              <w:t>es</w:t>
            </w:r>
            <w:r w:rsidR="00AF2646" w:rsidRPr="00AF2646">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5A4F795" w:rsidR="005A5832" w:rsidRPr="00333420" w:rsidRDefault="005F68CD" w:rsidP="00B91D0C">
            <w:pPr>
              <w:jc w:val="both"/>
              <w:rPr>
                <w:kern w:val="2"/>
                <w:sz w:val="22"/>
                <w:szCs w:val="22"/>
              </w:rPr>
            </w:pPr>
            <w:r w:rsidRPr="005F68CD">
              <w:rPr>
                <w:kern w:val="2"/>
                <w:sz w:val="22"/>
                <w:szCs w:val="22"/>
              </w:rPr>
              <w:t>Spynos ir jų dalys (Nr. 10364)</w:t>
            </w:r>
            <w:r w:rsidR="006327AB">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51DF5705" w:rsidR="00954467" w:rsidRPr="0051585D" w:rsidRDefault="00A10867" w:rsidP="005850D7">
            <w:pPr>
              <w:jc w:val="both"/>
              <w:rPr>
                <w:color w:val="000000"/>
                <w:kern w:val="2"/>
                <w:sz w:val="22"/>
                <w:szCs w:val="22"/>
              </w:rPr>
            </w:pPr>
            <w:r w:rsidRPr="0051585D">
              <w:rPr>
                <w:kern w:val="2"/>
                <w:sz w:val="22"/>
                <w:szCs w:val="22"/>
              </w:rPr>
              <w:t xml:space="preserve">Tiekėjas pagal atskirą užsakymą įsipareigoja pristatyti Prekes ne vėliau kaip per </w:t>
            </w:r>
            <w:r w:rsidR="00926927">
              <w:rPr>
                <w:kern w:val="2"/>
                <w:sz w:val="22"/>
                <w:szCs w:val="22"/>
              </w:rPr>
              <w:t>5</w:t>
            </w:r>
            <w:r w:rsidR="0044278D" w:rsidRPr="0051585D">
              <w:rPr>
                <w:color w:val="FF0000"/>
                <w:kern w:val="2"/>
                <w:sz w:val="22"/>
                <w:szCs w:val="22"/>
              </w:rPr>
              <w:t xml:space="preserve"> </w:t>
            </w:r>
            <w:r w:rsidR="00BC289B" w:rsidRPr="0051585D">
              <w:rPr>
                <w:kern w:val="2"/>
                <w:sz w:val="22"/>
                <w:szCs w:val="22"/>
              </w:rPr>
              <w:t>(</w:t>
            </w:r>
            <w:r w:rsidR="00926927">
              <w:rPr>
                <w:kern w:val="2"/>
                <w:sz w:val="22"/>
                <w:szCs w:val="22"/>
              </w:rPr>
              <w:t>penkias</w:t>
            </w:r>
            <w:r w:rsidR="00BC289B" w:rsidRPr="0051585D">
              <w:rPr>
                <w:kern w:val="2"/>
                <w:sz w:val="22"/>
                <w:szCs w:val="22"/>
              </w:rPr>
              <w:t xml:space="preserve">) </w:t>
            </w:r>
            <w:r w:rsidR="0044278D" w:rsidRPr="0051585D">
              <w:rPr>
                <w:kern w:val="2"/>
                <w:sz w:val="22"/>
                <w:szCs w:val="22"/>
              </w:rPr>
              <w:t>darbo dien</w:t>
            </w:r>
            <w:r w:rsidR="00926927">
              <w:rPr>
                <w:kern w:val="2"/>
                <w:sz w:val="22"/>
                <w:szCs w:val="22"/>
              </w:rPr>
              <w:t>as</w:t>
            </w:r>
            <w:r w:rsidR="000135D4" w:rsidRPr="0051585D">
              <w:rPr>
                <w:kern w:val="2"/>
                <w:sz w:val="22"/>
                <w:szCs w:val="22"/>
              </w:rPr>
              <w:t xml:space="preserve"> </w:t>
            </w:r>
            <w:r w:rsidRPr="00863CE0">
              <w:rPr>
                <w:kern w:val="2"/>
                <w:sz w:val="22"/>
                <w:szCs w:val="22"/>
              </w:rPr>
              <w:t>nuo užsakymo pateikimo dienos</w:t>
            </w:r>
            <w:r w:rsidR="0044278D" w:rsidRPr="00863CE0">
              <w:rPr>
                <w:sz w:val="22"/>
                <w:szCs w:val="22"/>
              </w:rPr>
              <w:t xml:space="preserve"> </w:t>
            </w:r>
            <w:r w:rsidRPr="00863CE0">
              <w:rPr>
                <w:color w:val="000000"/>
                <w:kern w:val="2"/>
                <w:sz w:val="22"/>
                <w:szCs w:val="22"/>
              </w:rPr>
              <w:t>adres</w:t>
            </w:r>
            <w:r w:rsidR="00BD18C1" w:rsidRPr="00863CE0">
              <w:rPr>
                <w:color w:val="000000"/>
                <w:kern w:val="2"/>
                <w:sz w:val="22"/>
                <w:szCs w:val="22"/>
              </w:rPr>
              <w:t xml:space="preserve">u </w:t>
            </w:r>
            <w:r w:rsidR="008B1FFF" w:rsidRPr="00863CE0">
              <w:rPr>
                <w:kern w:val="2"/>
                <w:sz w:val="22"/>
                <w:szCs w:val="22"/>
              </w:rPr>
              <w:t>VšĮ Vilniaus universiteto ligoninė Santaros klinik</w:t>
            </w:r>
            <w:r w:rsidR="0023431B" w:rsidRPr="00863CE0">
              <w:rPr>
                <w:kern w:val="2"/>
                <w:sz w:val="22"/>
                <w:szCs w:val="22"/>
              </w:rPr>
              <w:t>os</w:t>
            </w:r>
            <w:r w:rsidR="0044278D" w:rsidRPr="00863CE0">
              <w:rPr>
                <w:kern w:val="2"/>
                <w:sz w:val="22"/>
                <w:szCs w:val="22"/>
              </w:rPr>
              <w:t xml:space="preserve">, </w:t>
            </w:r>
            <w:r w:rsidR="000C1E0F" w:rsidRPr="00863CE0">
              <w:rPr>
                <w:kern w:val="2"/>
                <w:sz w:val="22"/>
                <w:szCs w:val="22"/>
              </w:rPr>
              <w:t>Santariškių g. 2, Santariškių g. 7, Santariškių g. 14 Vilnius, Žalgirio g. 115, 117 Vilnius</w:t>
            </w:r>
            <w:r w:rsidR="00D55AF0" w:rsidRPr="00E439FD">
              <w:rPr>
                <w:kern w:val="2"/>
                <w:sz w:val="22"/>
                <w:szCs w:val="22"/>
              </w:rPr>
              <w:t xml:space="preserve"> </w:t>
            </w:r>
            <w:r w:rsidR="000C1E0F" w:rsidRPr="00863CE0">
              <w:rPr>
                <w:kern w:val="2"/>
                <w:sz w:val="22"/>
                <w:szCs w:val="22"/>
              </w:rPr>
              <w:t xml:space="preserve"> arba tiekėjo nurodytu adresu tik Vilniaus mieste</w:t>
            </w:r>
            <w:r w:rsidR="00E93058" w:rsidRPr="00863CE0">
              <w:rPr>
                <w:kern w:val="2"/>
                <w:sz w:val="22"/>
                <w:szCs w:val="22"/>
              </w:rPr>
              <w:t xml:space="preserve">: </w:t>
            </w:r>
            <w:r w:rsidR="00E93058" w:rsidRPr="00863CE0">
              <w:rPr>
                <w:color w:val="EE0000"/>
                <w:kern w:val="2"/>
                <w:sz w:val="22"/>
                <w:szCs w:val="22"/>
              </w:rPr>
              <w:t>[</w:t>
            </w:r>
            <w:r w:rsidR="00863CE0">
              <w:rPr>
                <w:color w:val="EE0000"/>
                <w:kern w:val="2"/>
                <w:sz w:val="22"/>
                <w:szCs w:val="22"/>
              </w:rPr>
              <w:t xml:space="preserve">adresą </w:t>
            </w:r>
            <w:r w:rsidR="00E93058" w:rsidRPr="00863CE0">
              <w:rPr>
                <w:color w:val="EE0000"/>
                <w:kern w:val="2"/>
                <w:sz w:val="22"/>
                <w:szCs w:val="22"/>
              </w:rPr>
              <w:t>įraš</w:t>
            </w:r>
            <w:r w:rsidR="001729B8" w:rsidRPr="00863CE0">
              <w:rPr>
                <w:color w:val="EE0000"/>
                <w:kern w:val="2"/>
                <w:sz w:val="22"/>
                <w:szCs w:val="22"/>
              </w:rPr>
              <w:t>o tiekėjas</w:t>
            </w:r>
            <w:r w:rsidR="00E93058" w:rsidRPr="00863CE0">
              <w:rPr>
                <w:color w:val="EE0000"/>
                <w:kern w:val="2"/>
                <w:sz w:val="22"/>
                <w:szCs w:val="22"/>
              </w:rPr>
              <w:t>]</w:t>
            </w:r>
            <w:r w:rsidR="00C906AE" w:rsidRPr="00863CE0">
              <w:rPr>
                <w:color w:val="000000" w:themeColor="text1"/>
                <w:kern w:val="2"/>
                <w:sz w:val="22"/>
                <w:szCs w:val="22"/>
              </w:rPr>
              <w:t>)</w:t>
            </w:r>
            <w:r w:rsidR="000C1E0F" w:rsidRPr="00863CE0">
              <w:rPr>
                <w:color w:val="000000" w:themeColor="text1"/>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65D964BE" w:rsidR="005A5832" w:rsidRPr="0051585D" w:rsidRDefault="00B5073C" w:rsidP="005850D7">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Pr>
                <w:kern w:val="2"/>
                <w:sz w:val="22"/>
                <w:szCs w:val="22"/>
              </w:rPr>
              <w:t>2</w:t>
            </w:r>
            <w:r w:rsidRPr="00F60AE3">
              <w:rPr>
                <w:kern w:val="2"/>
                <w:sz w:val="22"/>
                <w:szCs w:val="22"/>
              </w:rPr>
              <w:t xml:space="preserve"> </w:t>
            </w:r>
            <w:r>
              <w:rPr>
                <w:kern w:val="2"/>
                <w:sz w:val="22"/>
                <w:szCs w:val="22"/>
              </w:rPr>
              <w:t xml:space="preserve">(dvi)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Pr>
                <w:sz w:val="22"/>
                <w:szCs w:val="22"/>
              </w:rPr>
              <w:t xml:space="preserve">3 </w:t>
            </w:r>
            <w:r>
              <w:rPr>
                <w:kern w:val="2"/>
                <w:sz w:val="22"/>
                <w:szCs w:val="22"/>
              </w:rPr>
              <w:t xml:space="preserve">(trijų) darbo </w:t>
            </w:r>
            <w:r w:rsidRPr="006C5DC6">
              <w:rPr>
                <w:kern w:val="2"/>
                <w:sz w:val="22"/>
                <w:szCs w:val="22"/>
              </w:rPr>
              <w:t>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148730AE" w14:textId="77777777" w:rsidR="00407B7E" w:rsidRPr="00CD4B3F" w:rsidRDefault="00407B7E" w:rsidP="00407B7E">
            <w:pPr>
              <w:jc w:val="both"/>
              <w:rPr>
                <w:kern w:val="2"/>
                <w:sz w:val="22"/>
                <w:szCs w:val="22"/>
              </w:rPr>
            </w:pPr>
            <w:r w:rsidRPr="00CD4B3F">
              <w:rPr>
                <w:kern w:val="2"/>
                <w:sz w:val="22"/>
                <w:szCs w:val="22"/>
              </w:rPr>
              <w:t>Kartu su Prekėmis pateikiami šie dokumentai:</w:t>
            </w:r>
          </w:p>
          <w:p w14:paraId="216330FF" w14:textId="77777777" w:rsidR="00407B7E" w:rsidRDefault="00407B7E" w:rsidP="00407B7E">
            <w:pPr>
              <w:jc w:val="both"/>
              <w:rPr>
                <w:kern w:val="2"/>
                <w:sz w:val="22"/>
                <w:szCs w:val="22"/>
              </w:rPr>
            </w:pPr>
            <w:r>
              <w:rPr>
                <w:sz w:val="22"/>
                <w:szCs w:val="22"/>
              </w:rPr>
              <w:t>4.5.1. P</w:t>
            </w:r>
            <w:r w:rsidRPr="00AD3602">
              <w:rPr>
                <w:sz w:val="22"/>
                <w:szCs w:val="22"/>
              </w:rPr>
              <w:t>rekės vartotojo instrukcija</w:t>
            </w:r>
            <w:r>
              <w:rPr>
                <w:sz w:val="22"/>
                <w:szCs w:val="22"/>
              </w:rPr>
              <w:t>s lietuvių kalba;</w:t>
            </w:r>
          </w:p>
          <w:p w14:paraId="755B596F" w14:textId="77777777" w:rsidR="00407B7E" w:rsidRDefault="00407B7E" w:rsidP="00407B7E">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4C82FD5F" w14:textId="77777777" w:rsidR="00407B7E" w:rsidRPr="00CD4B3F" w:rsidRDefault="00407B7E" w:rsidP="00407B7E">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A06958">
              <w:rPr>
                <w:sz w:val="22"/>
                <w:szCs w:val="22"/>
              </w:rPr>
              <w:t>Sutarties 13.1 punkte nurodyti</w:t>
            </w:r>
            <w:r w:rsidRPr="00273F8C">
              <w:rPr>
                <w:sz w:val="22"/>
                <w:szCs w:val="22"/>
              </w:rPr>
              <w:t xml:space="preserve"> dokumentai.</w:t>
            </w:r>
          </w:p>
          <w:p w14:paraId="583EFDB3" w14:textId="77777777" w:rsidR="00407B7E" w:rsidRPr="00CD4B3F" w:rsidRDefault="00407B7E" w:rsidP="00407B7E">
            <w:pPr>
              <w:jc w:val="both"/>
              <w:rPr>
                <w:color w:val="000000"/>
                <w:sz w:val="22"/>
                <w:szCs w:val="22"/>
              </w:rPr>
            </w:pPr>
          </w:p>
          <w:p w14:paraId="0397B437" w14:textId="77777777" w:rsidR="00407B7E" w:rsidRPr="00CD4B3F" w:rsidRDefault="00407B7E" w:rsidP="00407B7E">
            <w:pPr>
              <w:widowControl w:val="0"/>
              <w:tabs>
                <w:tab w:val="left" w:pos="284"/>
                <w:tab w:val="left" w:pos="567"/>
              </w:tabs>
              <w:jc w:val="both"/>
              <w:rPr>
                <w:color w:val="000000"/>
                <w:sz w:val="22"/>
                <w:szCs w:val="22"/>
              </w:rPr>
            </w:pPr>
            <w:r w:rsidRPr="00CD4B3F">
              <w:rPr>
                <w:color w:val="000000"/>
                <w:sz w:val="22"/>
                <w:szCs w:val="22"/>
              </w:rPr>
              <w:t>Tiekėjui nepateikus nurodytų dokumentų, laikoma, kad Prekės neatitinka Sutartyje nustatytų reikalavimų.</w:t>
            </w:r>
          </w:p>
          <w:p w14:paraId="0DC9A733" w14:textId="785FF6AD" w:rsidR="006006FD" w:rsidRPr="00575770" w:rsidRDefault="006006FD" w:rsidP="00E83951">
            <w:pPr>
              <w:jc w:val="both"/>
              <w:rPr>
                <w:kern w:val="2"/>
                <w:sz w:val="22"/>
                <w:szCs w:val="22"/>
              </w:rPr>
            </w:pP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bookmarkStart w:id="0" w:name="_Hlk199848513"/>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bookmarkEnd w:id="0"/>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lastRenderedPageBreak/>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E09DD">
        <w:trPr>
          <w:trHeight w:val="4101"/>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4B126A17" w14:textId="38CE48DA" w:rsidR="00F84045" w:rsidRPr="00880A19" w:rsidRDefault="00F84045" w:rsidP="00F84045">
            <w:pPr>
              <w:ind w:left="56"/>
              <w:jc w:val="both"/>
              <w:rPr>
                <w:sz w:val="22"/>
                <w:szCs w:val="22"/>
              </w:rPr>
            </w:pPr>
            <w:r>
              <w:rPr>
                <w:sz w:val="22"/>
                <w:szCs w:val="22"/>
              </w:rPr>
              <w:t>5.3.3.</w:t>
            </w:r>
            <w:r w:rsidRPr="00B1171D">
              <w:rPr>
                <w:sz w:val="22"/>
                <w:szCs w:val="22"/>
              </w:rPr>
              <w:t xml:space="preserve">1. Bet kuri </w:t>
            </w:r>
            <w:r w:rsidRPr="00880A19">
              <w:rPr>
                <w:sz w:val="22"/>
                <w:szCs w:val="22"/>
              </w:rPr>
              <w:t xml:space="preserve">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80A19">
                  <w:rPr>
                    <w:sz w:val="22"/>
                    <w:szCs w:val="22"/>
                  </w:rPr>
                  <w:t>Sutarties sudarymo dienos</w:t>
                </w:r>
              </w:sdtContent>
            </w:sdt>
            <w:r w:rsidRPr="00880A19">
              <w:rPr>
                <w:sz w:val="22"/>
                <w:szCs w:val="22"/>
              </w:rPr>
              <w:t xml:space="preserve"> (</w:t>
            </w:r>
            <w:r w:rsidRPr="00880A19">
              <w:rPr>
                <w:iCs/>
                <w:sz w:val="22"/>
                <w:szCs w:val="22"/>
              </w:rPr>
              <w:t>jeigu perskaičiavimas jau buvo atliktas – nuo paskutinio perskaičiavimo pagal šį punktą dienos</w:t>
            </w:r>
            <w:r w:rsidRPr="00880A19">
              <w:rPr>
                <w:sz w:val="22"/>
                <w:szCs w:val="22"/>
              </w:rPr>
              <w:t xml:space="preserve">), jeigu Vartojimo prekių ir paslaugų kainų pokytis (k), apskaičiuotas kaip nustatyta 5.3.3.4 punkte, viršija </w:t>
            </w:r>
            <w:r w:rsidR="00ED2716">
              <w:rPr>
                <w:sz w:val="22"/>
                <w:szCs w:val="22"/>
              </w:rPr>
              <w:t>10</w:t>
            </w:r>
            <w:r w:rsidRPr="00880A19">
              <w:rPr>
                <w:sz w:val="22"/>
                <w:szCs w:val="22"/>
              </w:rPr>
              <w:t xml:space="preserve">%. </w:t>
            </w:r>
          </w:p>
          <w:p w14:paraId="6C2AB839" w14:textId="6A12615F"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880A19" w:rsidRDefault="008D278C" w:rsidP="008D278C">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rPr>
              <w:t xml:space="preserve">5.3.3.4. </w:t>
            </w:r>
            <w:r w:rsidRPr="00880A1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880A19">
              <w:rPr>
                <w:rFonts w:ascii="Times New Roman" w:hAnsi="Times New Roman"/>
                <w:sz w:val="22"/>
                <w:szCs w:val="22"/>
                <w:bdr w:val="none" w:sz="0" w:space="0" w:color="auto" w:frame="1"/>
                <w:lang w:val="lt-LT"/>
              </w:rPr>
              <w:t xml:space="preserve">. </w:t>
            </w:r>
            <w:r w:rsidRPr="00880A1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Sraopastraipa"/>
              <w:ind w:left="56"/>
              <w:jc w:val="both"/>
              <w:rPr>
                <w:rFonts w:ascii="Times New Roman" w:hAnsi="Times New Roman"/>
                <w:sz w:val="22"/>
                <w:szCs w:val="22"/>
                <w:bdr w:val="none" w:sz="0" w:space="0" w:color="auto" w:frame="1"/>
                <w:lang w:val="lt-LT"/>
              </w:rPr>
            </w:pPr>
            <w:r w:rsidRPr="00880A1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B753F9" w:rsidRDefault="00BE14B9" w:rsidP="00B753F9">
            <w:pPr>
              <w:pStyle w:val="Sraopastraipa"/>
              <w:ind w:left="56"/>
              <w:jc w:val="both"/>
              <w:rPr>
                <w:noProof/>
                <w:sz w:val="22"/>
                <w:szCs w:val="22"/>
                <w:bdr w:val="none" w:sz="0" w:space="0" w:color="auto" w:frame="1"/>
              </w:rPr>
            </w:pPr>
            <w:r w:rsidRPr="00B753F9">
              <w:rPr>
                <w:rFonts w:ascii="Times New Roman" w:hAnsi="Times New Roman"/>
                <w:kern w:val="2"/>
                <w:sz w:val="22"/>
                <w:szCs w:val="22"/>
                <w:shd w:val="clear" w:color="auto" w:fill="FFFFFF"/>
              </w:rPr>
              <w:t xml:space="preserve">5.3.3.6 Nauja </w:t>
            </w:r>
            <w:r w:rsidRPr="00B753F9">
              <w:rPr>
                <w:rFonts w:ascii="Times New Roman" w:hAnsi="Times New Roman"/>
                <w:noProof/>
                <w:kern w:val="2"/>
                <w:sz w:val="22"/>
                <w:szCs w:val="22"/>
                <w:shd w:val="clear" w:color="auto" w:fill="FFFFFF"/>
              </w:rPr>
              <w:t xml:space="preserve">Sutarties įkainiai apskaičiuojami </w:t>
            </w:r>
            <w:r w:rsidRPr="00B753F9">
              <w:rPr>
                <w:rFonts w:ascii="Times New Roman" w:hAnsi="Times New Roman"/>
                <w:noProof/>
                <w:color w:val="000000"/>
                <w:kern w:val="2"/>
                <w:sz w:val="22"/>
                <w:szCs w:val="22"/>
                <w:shd w:val="clear" w:color="auto" w:fill="FFFFFF"/>
              </w:rPr>
              <w:t>pagal žemiau pateiktą formulę:</w:t>
            </w:r>
          </w:p>
          <w:p w14:paraId="0CD8D7C8" w14:textId="77777777" w:rsidR="00BE14B9" w:rsidRPr="00624BE1" w:rsidRDefault="00E439FD"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77B34BC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Pr>
                    <w:color w:val="4472C4" w:themeColor="accent1"/>
                    <w:sz w:val="22"/>
                    <w:szCs w:val="22"/>
                  </w:rPr>
                  <w:t>0431 GAMINIAI IR MEDŽIAGOS BŪSTO PRIEŽIŪRAI IR REMONTUI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083D4695"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Pr>
                    <w:color w:val="4472C4" w:themeColor="accent1"/>
                    <w:sz w:val="22"/>
                    <w:szCs w:val="22"/>
                  </w:rPr>
                  <w:t>0431 GAMINIAI IR MEDŽIAGOS BŪSTO PRIEŽIŪRAI IR REMONTUI</w:t>
                </w:r>
              </w:sdtContent>
            </w:sdt>
            <w:r w:rsidRPr="00624BE1">
              <w:rPr>
                <w:sz w:val="22"/>
                <w:szCs w:val="22"/>
              </w:rPr>
              <w:t>)</w:t>
            </w:r>
            <w:r w:rsidRPr="00624BE1">
              <w:rPr>
                <w:kern w:val="2"/>
                <w:sz w:val="22"/>
                <w:szCs w:val="22"/>
              </w:rPr>
              <w:t>.</w:t>
            </w:r>
          </w:p>
          <w:p w14:paraId="05449515" w14:textId="1710BFBC"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E58CE">
                  <w:rPr>
                    <w:color w:val="4472C4" w:themeColor="accent1"/>
                    <w:sz w:val="22"/>
                    <w:szCs w:val="22"/>
                  </w:rPr>
                  <w:t>0431 GAMINIAI IR MEDŽIAGOS BŪSTO PRIEŽIŪRAI IR REMONTUI</w:t>
                </w:r>
              </w:sdtContent>
            </w:sdt>
            <w:r w:rsidRPr="00624BE1">
              <w:rPr>
                <w:sz w:val="22"/>
                <w:szCs w:val="22"/>
              </w:rPr>
              <w:t>)</w:t>
            </w:r>
            <w:r w:rsidRPr="00624BE1">
              <w:rPr>
                <w:kern w:val="2"/>
                <w:sz w:val="22"/>
                <w:szCs w:val="22"/>
              </w:rPr>
              <w:t xml:space="preserve">. </w:t>
            </w:r>
            <w:r w:rsidRPr="00624BE1">
              <w:rPr>
                <w:kern w:val="2"/>
                <w:sz w:val="22"/>
                <w:szCs w:val="22"/>
              </w:rPr>
              <w:lastRenderedPageBreak/>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28E85151" w14:textId="77777777" w:rsidR="008A1179" w:rsidRDefault="008A1179" w:rsidP="008A1179">
            <w:pPr>
              <w:jc w:val="both"/>
              <w:rPr>
                <w:color w:val="000000" w:themeColor="text1"/>
                <w:kern w:val="2"/>
                <w:sz w:val="22"/>
                <w:szCs w:val="22"/>
              </w:rPr>
            </w:pPr>
            <w:r w:rsidRPr="00432080">
              <w:rPr>
                <w:color w:val="000000" w:themeColor="text1"/>
                <w:kern w:val="2"/>
                <w:sz w:val="22"/>
                <w:szCs w:val="22"/>
              </w:rPr>
              <w:t xml:space="preserve">Pirkėjas numato galimybę įsigyti Sutartimi įsigyjamų Prekių sąraše nenurodytų, tačiau su pirkimo objektu susijusių Prekių (toliau – Nenumatytos prekės) neviršijant 10 (dešimt) proc. Pradinės Sutarties vertės (jos nedidinant).  </w:t>
            </w:r>
          </w:p>
          <w:p w14:paraId="061D560F" w14:textId="4D8EC0C4" w:rsidR="005A5832" w:rsidRPr="00333420" w:rsidRDefault="008A1179" w:rsidP="008A1179">
            <w:pPr>
              <w:jc w:val="both"/>
              <w:rPr>
                <w:kern w:val="2"/>
                <w:sz w:val="22"/>
                <w:szCs w:val="22"/>
              </w:rPr>
            </w:pPr>
            <w:r w:rsidRPr="00432080">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prastasiniatinklio"/>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lastRenderedPageBreak/>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6FAEB2F5" w:rsidR="001823FF" w:rsidRPr="00DC3753" w:rsidRDefault="002802E4" w:rsidP="00DC3C1C">
            <w:pPr>
              <w:jc w:val="both"/>
              <w:rPr>
                <w:kern w:val="2"/>
                <w:sz w:val="22"/>
                <w:szCs w:val="22"/>
              </w:rPr>
            </w:pPr>
            <w:r w:rsidRPr="002802E4">
              <w:rPr>
                <w:kern w:val="2"/>
                <w:sz w:val="22"/>
                <w:szCs w:val="22"/>
              </w:rPr>
              <w:t>Prekėms nustatomas Tiekėjo pasiūlytas arba Prekių gamintojo taikomas Garantinis terminas</w:t>
            </w:r>
            <w:r w:rsidR="00E7564F">
              <w:rPr>
                <w:kern w:val="2"/>
                <w:sz w:val="22"/>
                <w:szCs w:val="22"/>
              </w:rPr>
              <w:t xml:space="preserve">. </w:t>
            </w:r>
            <w:r w:rsidR="00054056" w:rsidRPr="007F7B04">
              <w:rPr>
                <w:sz w:val="22"/>
                <w:szCs w:val="22"/>
              </w:rPr>
              <w:t>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4C968153"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Jeigu Tiekėjas vėluoja vykdyti užsakymą, tiekti Prekes ar ištaisyti jų trūkumus</w:t>
            </w:r>
            <w:r w:rsidR="007D0B9F">
              <w:rPr>
                <w:color w:val="000000"/>
                <w:kern w:val="2"/>
                <w:sz w:val="22"/>
                <w:szCs w:val="22"/>
              </w:rPr>
              <w:t xml:space="preserve"> </w:t>
            </w:r>
            <w:r w:rsidR="007D0B9F" w:rsidRPr="007D0B9F">
              <w:rPr>
                <w:color w:val="000000"/>
                <w:kern w:val="2"/>
                <w:sz w:val="22"/>
                <w:szCs w:val="22"/>
              </w:rPr>
              <w:t>arba nevykdo kitų sutartinių įsipareigojimų</w:t>
            </w:r>
            <w:r w:rsidR="00A10867" w:rsidRPr="00333420">
              <w:rPr>
                <w:color w:val="000000"/>
                <w:kern w:val="2"/>
                <w:sz w:val="22"/>
                <w:szCs w:val="22"/>
              </w:rPr>
              <w:t xml:space="preserve">,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36CE9723"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w:t>
            </w:r>
            <w:r w:rsidR="007E6313">
              <w:rPr>
                <w:color w:val="000000"/>
                <w:kern w:val="2"/>
                <w:sz w:val="22"/>
                <w:szCs w:val="22"/>
              </w:rPr>
              <w:t>osios</w:t>
            </w:r>
            <w:r w:rsidRPr="004D4FC5">
              <w:rPr>
                <w:color w:val="000000"/>
                <w:kern w:val="2"/>
                <w:sz w:val="22"/>
                <w:szCs w:val="22"/>
              </w:rPr>
              <w:t>)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01A509A5" w14:textId="77777777" w:rsidR="00FB7624" w:rsidRPr="006B70D8" w:rsidRDefault="000E0314" w:rsidP="00FB7624">
            <w:pPr>
              <w:rPr>
                <w:kern w:val="2"/>
                <w:sz w:val="22"/>
                <w:szCs w:val="22"/>
              </w:rPr>
            </w:pPr>
            <w:r>
              <w:t xml:space="preserve"> </w:t>
            </w:r>
            <w:r w:rsidR="00FB7624" w:rsidRPr="006B70D8">
              <w:rPr>
                <w:kern w:val="2"/>
                <w:sz w:val="22"/>
                <w:szCs w:val="22"/>
              </w:rPr>
              <w:t>Netaikoma</w:t>
            </w:r>
          </w:p>
          <w:p w14:paraId="429F0667" w14:textId="336FB56B" w:rsidR="000E0314" w:rsidRPr="00166505" w:rsidRDefault="000E0314">
            <w:pPr>
              <w:jc w:val="both"/>
              <w:rPr>
                <w:color w:val="4472C4"/>
                <w:kern w:val="2"/>
                <w:sz w:val="22"/>
                <w:szCs w:val="22"/>
                <w:highlight w:val="yellow"/>
              </w:rPr>
            </w:pP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580465">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lastRenderedPageBreak/>
              <w:t>10.1.7. Sutarties nuostatų, reglamentuojančių konkurenciją, intelektinės nuosavybės ar konfidencialios informacijos valdymą, laikymasis;</w:t>
            </w:r>
          </w:p>
          <w:p w14:paraId="3A54F638" w14:textId="63C38D58" w:rsidR="000E0314" w:rsidRPr="008F57C7" w:rsidRDefault="000E0314" w:rsidP="003E01AE">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580465">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1A7872CC" w:rsidR="000E0314" w:rsidRPr="004D4FC5" w:rsidRDefault="000E0314" w:rsidP="000E0314">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2 (du) ar daugiau kartų per Sutarties vykdymo laikotarpį vėluoja pristatyti Prekes daugiau nei </w:t>
            </w:r>
            <w:r w:rsidR="00812CB2">
              <w:rPr>
                <w:color w:val="000000" w:themeColor="text1"/>
                <w:kern w:val="2"/>
                <w:sz w:val="22"/>
                <w:szCs w:val="22"/>
              </w:rPr>
              <w:t>3</w:t>
            </w:r>
            <w:r w:rsidRPr="004D4FC5">
              <w:rPr>
                <w:color w:val="000000" w:themeColor="text1"/>
                <w:kern w:val="2"/>
                <w:sz w:val="22"/>
                <w:szCs w:val="22"/>
              </w:rPr>
              <w:t xml:space="preserve"> (</w:t>
            </w:r>
            <w:r w:rsidR="00812CB2">
              <w:rPr>
                <w:color w:val="000000" w:themeColor="text1"/>
                <w:kern w:val="2"/>
                <w:sz w:val="22"/>
                <w:szCs w:val="22"/>
              </w:rPr>
              <w:t>tris</w:t>
            </w:r>
            <w:r w:rsidRPr="004D4FC5">
              <w:rPr>
                <w:color w:val="000000" w:themeColor="text1"/>
                <w:kern w:val="2"/>
                <w:sz w:val="22"/>
                <w:szCs w:val="22"/>
              </w:rPr>
              <w:t>)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C56DA" w:rsidRDefault="000E0314" w:rsidP="000E0314">
            <w:pPr>
              <w:jc w:val="both"/>
              <w:rPr>
                <w:kern w:val="2"/>
                <w:sz w:val="22"/>
                <w:szCs w:val="22"/>
              </w:rPr>
            </w:pPr>
            <w:r w:rsidRPr="007C56DA">
              <w:rPr>
                <w:kern w:val="2"/>
                <w:sz w:val="22"/>
                <w:szCs w:val="22"/>
              </w:rPr>
              <w:t>Ši Sutartis laikoma sudaryta ir įsigalioja nuo Sutarties pasirašymo dienos (antrosios Šalies pasirašymo dieną).</w:t>
            </w:r>
          </w:p>
          <w:p w14:paraId="3FF0C351" w14:textId="3CE05C79" w:rsidR="000E0314" w:rsidRPr="007C56DA" w:rsidRDefault="000E0314" w:rsidP="000E0314">
            <w:pPr>
              <w:jc w:val="both"/>
              <w:rPr>
                <w:color w:val="4472C4"/>
                <w:kern w:val="2"/>
                <w:sz w:val="22"/>
                <w:szCs w:val="22"/>
              </w:rPr>
            </w:pPr>
            <w:r w:rsidRPr="007C56DA">
              <w:rPr>
                <w:color w:val="000000"/>
                <w:kern w:val="2"/>
                <w:sz w:val="22"/>
                <w:szCs w:val="22"/>
              </w:rPr>
              <w:t xml:space="preserve">Sutartis galioja iki visiško prievolių įvykdymo (kol bus išnaudota Pradinės Sutarties vertė, bet jos terminas negali būti ilgesnis kaip </w:t>
            </w:r>
            <w:r w:rsidR="00E42D6D">
              <w:rPr>
                <w:b/>
                <w:sz w:val="22"/>
                <w:szCs w:val="22"/>
              </w:rPr>
              <w:t>38</w:t>
            </w:r>
            <w:r w:rsidRPr="007C56DA">
              <w:rPr>
                <w:b/>
                <w:sz w:val="22"/>
                <w:szCs w:val="22"/>
              </w:rPr>
              <w:t xml:space="preserve"> (</w:t>
            </w:r>
            <w:r w:rsidR="00E42D6D">
              <w:rPr>
                <w:b/>
                <w:sz w:val="22"/>
                <w:szCs w:val="22"/>
              </w:rPr>
              <w:t>tris</w:t>
            </w:r>
            <w:r w:rsidR="00F869DC" w:rsidRPr="007C56DA">
              <w:rPr>
                <w:b/>
                <w:sz w:val="22"/>
                <w:szCs w:val="22"/>
              </w:rPr>
              <w:t>dešimt</w:t>
            </w:r>
            <w:r w:rsidR="00E42D6D">
              <w:rPr>
                <w:b/>
                <w:sz w:val="22"/>
                <w:szCs w:val="22"/>
              </w:rPr>
              <w:t xml:space="preserve"> aštuoni</w:t>
            </w:r>
            <w:r w:rsidRPr="007C56DA">
              <w:rPr>
                <w:b/>
                <w:sz w:val="22"/>
                <w:szCs w:val="22"/>
              </w:rPr>
              <w:t xml:space="preserve">) mėnesiai </w:t>
            </w:r>
            <w:r w:rsidRPr="007C56DA">
              <w:rPr>
                <w:sz w:val="22"/>
                <w:szCs w:val="22"/>
              </w:rPr>
              <w:t xml:space="preserve">(sutarties vykdymo trukmė (prekių tiekimo terminas) – </w:t>
            </w:r>
            <w:r w:rsidR="00E42D6D">
              <w:rPr>
                <w:sz w:val="22"/>
                <w:szCs w:val="22"/>
              </w:rPr>
              <w:t xml:space="preserve">36 </w:t>
            </w:r>
            <w:r w:rsidRPr="007C56DA">
              <w:rPr>
                <w:sz w:val="22"/>
                <w:szCs w:val="22"/>
              </w:rPr>
              <w:t>(</w:t>
            </w:r>
            <w:r w:rsidR="00E42D6D">
              <w:rPr>
                <w:sz w:val="22"/>
                <w:szCs w:val="22"/>
              </w:rPr>
              <w:t>tris</w:t>
            </w:r>
            <w:r w:rsidR="00F869DC" w:rsidRPr="007C56DA">
              <w:rPr>
                <w:sz w:val="22"/>
                <w:szCs w:val="22"/>
              </w:rPr>
              <w:t>dešimt</w:t>
            </w:r>
            <w:r w:rsidR="00E42D6D">
              <w:rPr>
                <w:sz w:val="22"/>
                <w:szCs w:val="22"/>
              </w:rPr>
              <w:t xml:space="preserve"> </w:t>
            </w:r>
            <w:r w:rsidR="00E42D6D" w:rsidRPr="00E42D6D">
              <w:rPr>
                <w:sz w:val="22"/>
                <w:szCs w:val="22"/>
              </w:rPr>
              <w:t>šeši</w:t>
            </w:r>
            <w:r w:rsidRPr="007C56DA">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C56DA" w:rsidRDefault="000E0314" w:rsidP="000E0314">
            <w:pPr>
              <w:jc w:val="both"/>
              <w:rPr>
                <w:kern w:val="2"/>
                <w:sz w:val="22"/>
                <w:szCs w:val="22"/>
              </w:rPr>
            </w:pPr>
            <w:r w:rsidRPr="007C56D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1FC0DBEE"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 xml:space="preserve">12.2.2. Jeigu Tiekėjas nesilaiko Sutartyje nustatytų Prekių tiekimo terminų 4 (keturis) ar daugiau kartų ir per Sutarties vykdymo laikotarpį vėluoja pristatyti Prekes daugiau nei </w:t>
            </w:r>
            <w:r w:rsidR="00347FA5">
              <w:rPr>
                <w:rFonts w:eastAsia="Arial"/>
                <w:kern w:val="2"/>
                <w:sz w:val="22"/>
                <w:szCs w:val="22"/>
                <w:lang w:val="lt"/>
              </w:rPr>
              <w:t>3</w:t>
            </w:r>
            <w:r w:rsidRPr="004D4FC5">
              <w:rPr>
                <w:rFonts w:eastAsia="Arial"/>
                <w:kern w:val="2"/>
                <w:sz w:val="22"/>
                <w:szCs w:val="22"/>
                <w:lang w:val="lt"/>
              </w:rPr>
              <w:t xml:space="preserve"> (</w:t>
            </w:r>
            <w:r w:rsidR="006B37D4">
              <w:rPr>
                <w:rFonts w:eastAsia="Arial"/>
                <w:kern w:val="2"/>
                <w:sz w:val="22"/>
                <w:szCs w:val="22"/>
                <w:lang w:val="lt"/>
              </w:rPr>
              <w:t>tris</w:t>
            </w:r>
            <w:r w:rsidRPr="004D4FC5">
              <w:rPr>
                <w:rFonts w:eastAsia="Arial"/>
                <w:kern w:val="2"/>
                <w:sz w:val="22"/>
                <w:szCs w:val="22"/>
                <w:lang w:val="lt"/>
              </w:rPr>
              <w:t>)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60362340" w14:textId="77777777" w:rsidR="006A7EB3" w:rsidRDefault="006A7EB3" w:rsidP="006A7EB3">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 4.4.4  </w:t>
            </w:r>
            <w:r w:rsidRPr="00624BE1">
              <w:rPr>
                <w:kern w:val="2"/>
                <w:sz w:val="22"/>
                <w:szCs w:val="22"/>
                <w:shd w:val="clear" w:color="auto" w:fill="FFFFFF"/>
              </w:rPr>
              <w:t>papunk</w:t>
            </w:r>
            <w:r>
              <w:rPr>
                <w:kern w:val="2"/>
                <w:sz w:val="22"/>
                <w:szCs w:val="22"/>
                <w:shd w:val="clear" w:color="auto" w:fill="FFFFFF"/>
              </w:rPr>
              <w:t>tis.:</w:t>
            </w:r>
          </w:p>
          <w:p w14:paraId="17F33667" w14:textId="77777777" w:rsidR="006A7EB3" w:rsidRPr="00FF3B58" w:rsidRDefault="006A7EB3" w:rsidP="006A7EB3">
            <w:pPr>
              <w:jc w:val="both"/>
              <w:rPr>
                <w:kern w:val="2"/>
                <w:sz w:val="22"/>
                <w:szCs w:val="22"/>
              </w:rPr>
            </w:pPr>
            <w:r>
              <w:rPr>
                <w:kern w:val="2"/>
                <w:sz w:val="22"/>
                <w:szCs w:val="22"/>
              </w:rPr>
              <w:t>13.1.2.</w:t>
            </w:r>
            <w:r w:rsidRPr="00FF3B58">
              <w:rPr>
                <w:kern w:val="2"/>
                <w:sz w:val="22"/>
                <w:szCs w:val="22"/>
              </w:rPr>
              <w:t>Siekiant sunaudoti mažiau gamtos išteklių, Šalys susitaria:</w:t>
            </w:r>
          </w:p>
          <w:p w14:paraId="687AD353" w14:textId="77777777" w:rsidR="006A7EB3" w:rsidRPr="00FF3B58" w:rsidRDefault="006A7EB3" w:rsidP="006A7EB3">
            <w:pPr>
              <w:jc w:val="both"/>
              <w:rPr>
                <w:kern w:val="2"/>
                <w:sz w:val="22"/>
                <w:szCs w:val="22"/>
              </w:rPr>
            </w:pPr>
            <w:r>
              <w:rPr>
                <w:kern w:val="2"/>
                <w:sz w:val="22"/>
                <w:szCs w:val="22"/>
              </w:rPr>
              <w:t>13.1.2.1.</w:t>
            </w:r>
            <w:r w:rsidRPr="00FF3B58">
              <w:rPr>
                <w:kern w:val="2"/>
                <w:sz w:val="22"/>
                <w:szCs w:val="22"/>
              </w:rPr>
              <w:tab/>
            </w:r>
            <w:r>
              <w:rPr>
                <w:kern w:val="2"/>
                <w:sz w:val="22"/>
                <w:szCs w:val="22"/>
              </w:rPr>
              <w:t>V</w:t>
            </w:r>
            <w:r w:rsidRPr="00FF3B58">
              <w:rPr>
                <w:kern w:val="2"/>
                <w:sz w:val="22"/>
                <w:szCs w:val="22"/>
              </w:rPr>
              <w:t>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4B0A030C" w14:textId="77777777" w:rsidR="006A7EB3" w:rsidRDefault="006A7EB3" w:rsidP="006A7EB3">
            <w:pPr>
              <w:jc w:val="both"/>
              <w:rPr>
                <w:kern w:val="2"/>
                <w:sz w:val="22"/>
                <w:szCs w:val="22"/>
              </w:rPr>
            </w:pPr>
            <w:r>
              <w:rPr>
                <w:kern w:val="2"/>
                <w:sz w:val="22"/>
                <w:szCs w:val="22"/>
              </w:rPr>
              <w:t>13.1.2.2.</w:t>
            </w:r>
            <w:r w:rsidRPr="00FF3B58">
              <w:rPr>
                <w:kern w:val="2"/>
                <w:sz w:val="22"/>
                <w:szCs w:val="22"/>
              </w:rPr>
              <w:tab/>
              <w:t>Tiekėjas privalo Prekes atvežti Pirkėjui ne kelių eismo piko valandomis, pirmadieniais − ketvirtadieniais nuo 09:00 val. iki 11:00 val. ir nuo 14:00 val. iki 16:00 val., penktadieniais ir švenčių dienų išvakarėse nuo 09:00 val. iki 11:00 val. ir nuo 13:00 val. iki 15:00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17CCA5D3" w14:textId="120ADB22" w:rsidR="00E9192E" w:rsidRPr="00E9192E" w:rsidRDefault="006A7EB3" w:rsidP="000E0314">
            <w:pPr>
              <w:jc w:val="both"/>
              <w:rPr>
                <w:b/>
                <w:bCs/>
                <w:kern w:val="2"/>
                <w:sz w:val="22"/>
                <w:szCs w:val="22"/>
              </w:rPr>
            </w:pPr>
            <w:r>
              <w:rPr>
                <w:kern w:val="2"/>
                <w:sz w:val="22"/>
                <w:szCs w:val="22"/>
              </w:rPr>
              <w:t>13.1.</w:t>
            </w:r>
            <w:r>
              <w:rPr>
                <w:bCs/>
                <w:color w:val="000000"/>
                <w:sz w:val="22"/>
                <w:szCs w:val="22"/>
                <w:bdr w:val="none" w:sz="0" w:space="0" w:color="auto" w:frame="1"/>
              </w:rPr>
              <w:t>3</w:t>
            </w:r>
            <w:r w:rsidRPr="00624BE1">
              <w:rPr>
                <w:bCs/>
                <w:color w:val="000000"/>
                <w:sz w:val="22"/>
                <w:szCs w:val="22"/>
                <w:bdr w:val="none" w:sz="0" w:space="0" w:color="auto" w:frame="1"/>
              </w:rPr>
              <w:t xml:space="preserve">. </w:t>
            </w:r>
            <w:r w:rsidRPr="00610EDE">
              <w:rPr>
                <w:color w:val="000000"/>
                <w:kern w:val="2"/>
                <w:sz w:val="22"/>
                <w:szCs w:val="22"/>
                <w:shd w:val="clear" w:color="auto" w:fill="FFFFFF"/>
              </w:rPr>
              <w:t>Nustačius, kad Tiekėjas nesilaiko bent vieno 13.1.</w:t>
            </w:r>
            <w:r>
              <w:rPr>
                <w:color w:val="000000"/>
                <w:kern w:val="2"/>
                <w:sz w:val="22"/>
                <w:szCs w:val="22"/>
                <w:shd w:val="clear" w:color="auto" w:fill="FFFFFF"/>
              </w:rPr>
              <w:t xml:space="preserve"> </w:t>
            </w:r>
            <w:r w:rsidRPr="00610EDE">
              <w:rPr>
                <w:color w:val="000000"/>
                <w:kern w:val="2"/>
                <w:sz w:val="22"/>
                <w:szCs w:val="22"/>
                <w:shd w:val="clear" w:color="auto" w:fill="FFFFFF"/>
              </w:rPr>
              <w:t xml:space="preserve"> punkt</w:t>
            </w:r>
            <w:r>
              <w:rPr>
                <w:color w:val="000000"/>
                <w:kern w:val="2"/>
                <w:sz w:val="22"/>
                <w:szCs w:val="22"/>
                <w:shd w:val="clear" w:color="auto" w:fill="FFFFFF"/>
              </w:rPr>
              <w:t>e</w:t>
            </w:r>
            <w:r w:rsidRPr="00610EDE">
              <w:rPr>
                <w:color w:val="000000"/>
                <w:kern w:val="2"/>
                <w:sz w:val="22"/>
                <w:szCs w:val="22"/>
                <w:shd w:val="clear" w:color="auto" w:fill="FFFFFF"/>
              </w:rPr>
              <w:t xml:space="preserve"> nustatyto kriterijaus (-jų), Tiekėjui taikoma Specialiųjų sąlygų 9.5 punkte nurodyto dydžio bauda</w:t>
            </w:r>
            <w:r w:rsidR="00F33E29">
              <w:rPr>
                <w:color w:val="000000"/>
                <w:kern w:val="2"/>
                <w:sz w:val="22"/>
                <w:szCs w:val="22"/>
                <w:shd w:val="clear" w:color="auto" w:fill="FFFFFF"/>
              </w:rPr>
              <w:t>.</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4F27690D" w:rsidR="00CC44E8" w:rsidRPr="00BF1502" w:rsidRDefault="00CC44E8" w:rsidP="00CC44E8">
      <w:pPr>
        <w:jc w:val="center"/>
        <w:rPr>
          <w:b/>
          <w:sz w:val="22"/>
          <w:szCs w:val="22"/>
        </w:rPr>
      </w:pPr>
      <w:bookmarkStart w:id="2" w:name="_Hlk199848466"/>
      <w:r w:rsidRPr="00BF1502">
        <w:rPr>
          <w:b/>
          <w:sz w:val="22"/>
          <w:szCs w:val="22"/>
        </w:rPr>
        <w:t>TECHNINĖ SPECIFIKACIJA IR ĮKAINIAI</w:t>
      </w:r>
    </w:p>
    <w:p w14:paraId="35F5F3E0" w14:textId="77777777" w:rsidR="006006FD" w:rsidRPr="00BF1502" w:rsidRDefault="006006FD" w:rsidP="00CC44E8">
      <w:pPr>
        <w:jc w:val="center"/>
        <w:rPr>
          <w:b/>
          <w:sz w:val="22"/>
          <w:szCs w:val="22"/>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306"/>
        <w:gridCol w:w="1711"/>
        <w:gridCol w:w="905"/>
        <w:gridCol w:w="1339"/>
        <w:gridCol w:w="2465"/>
        <w:gridCol w:w="1134"/>
        <w:gridCol w:w="772"/>
        <w:gridCol w:w="722"/>
        <w:gridCol w:w="1128"/>
        <w:gridCol w:w="1128"/>
        <w:gridCol w:w="1920"/>
      </w:tblGrid>
      <w:tr w:rsidR="00F37B4C" w:rsidRPr="00BF1502" w14:paraId="6FD4E6D5" w14:textId="77777777" w:rsidTr="00F37B4C">
        <w:trPr>
          <w:trHeight w:val="1634"/>
        </w:trPr>
        <w:tc>
          <w:tcPr>
            <w:tcW w:w="916" w:type="dxa"/>
            <w:tcBorders>
              <w:top w:val="single" w:sz="4" w:space="0" w:color="auto"/>
              <w:left w:val="single" w:sz="4" w:space="0" w:color="auto"/>
              <w:bottom w:val="single" w:sz="4" w:space="0" w:color="auto"/>
              <w:right w:val="single" w:sz="4" w:space="0" w:color="auto"/>
            </w:tcBorders>
            <w:vAlign w:val="center"/>
            <w:hideMark/>
          </w:tcPr>
          <w:p w14:paraId="11BE5119" w14:textId="30B9362C" w:rsidR="00F37B4C" w:rsidRPr="00BF1502" w:rsidRDefault="00F37B4C" w:rsidP="00F37B4C">
            <w:pPr>
              <w:jc w:val="center"/>
              <w:rPr>
                <w:b/>
                <w:bCs/>
                <w:sz w:val="20"/>
                <w:lang w:eastAsia="lt-LT"/>
              </w:rPr>
            </w:pPr>
            <w:r w:rsidRPr="00BF1502">
              <w:rPr>
                <w:b/>
                <w:bCs/>
                <w:sz w:val="20"/>
              </w:rPr>
              <w:t>Pirkimo dalies Nr.</w:t>
            </w:r>
          </w:p>
        </w:tc>
        <w:tc>
          <w:tcPr>
            <w:tcW w:w="1306" w:type="dxa"/>
            <w:tcBorders>
              <w:top w:val="single" w:sz="4" w:space="0" w:color="auto"/>
              <w:left w:val="nil"/>
              <w:bottom w:val="single" w:sz="4" w:space="0" w:color="auto"/>
              <w:right w:val="single" w:sz="4" w:space="0" w:color="auto"/>
            </w:tcBorders>
            <w:vAlign w:val="center"/>
            <w:hideMark/>
          </w:tcPr>
          <w:p w14:paraId="4D39F3CA" w14:textId="194985FC" w:rsidR="00F37B4C" w:rsidRPr="00BF1502" w:rsidRDefault="00F37B4C" w:rsidP="00F37B4C">
            <w:pPr>
              <w:jc w:val="center"/>
              <w:rPr>
                <w:b/>
                <w:bCs/>
                <w:sz w:val="20"/>
                <w:lang w:eastAsia="lt-LT"/>
              </w:rPr>
            </w:pPr>
            <w:r w:rsidRPr="00BF1502">
              <w:rPr>
                <w:b/>
                <w:bCs/>
                <w:sz w:val="20"/>
              </w:rPr>
              <w:t>Priemonės pavadinimas</w:t>
            </w:r>
          </w:p>
        </w:tc>
        <w:tc>
          <w:tcPr>
            <w:tcW w:w="1711" w:type="dxa"/>
            <w:tcBorders>
              <w:top w:val="single" w:sz="4" w:space="0" w:color="auto"/>
              <w:left w:val="nil"/>
              <w:bottom w:val="single" w:sz="4" w:space="0" w:color="auto"/>
              <w:right w:val="single" w:sz="4" w:space="0" w:color="auto"/>
            </w:tcBorders>
            <w:vAlign w:val="center"/>
            <w:hideMark/>
          </w:tcPr>
          <w:p w14:paraId="434A5FB4" w14:textId="79902D36" w:rsidR="00F37B4C" w:rsidRPr="00BF1502" w:rsidRDefault="00F37B4C" w:rsidP="00F37B4C">
            <w:pPr>
              <w:jc w:val="center"/>
              <w:rPr>
                <w:b/>
                <w:bCs/>
                <w:sz w:val="20"/>
                <w:lang w:eastAsia="lt-LT"/>
              </w:rPr>
            </w:pPr>
            <w:r w:rsidRPr="00BF1502">
              <w:rPr>
                <w:b/>
                <w:bCs/>
                <w:sz w:val="20"/>
              </w:rPr>
              <w:t>Charakteristikos, reikalavimai</w:t>
            </w:r>
          </w:p>
        </w:tc>
        <w:tc>
          <w:tcPr>
            <w:tcW w:w="905" w:type="dxa"/>
            <w:tcBorders>
              <w:top w:val="single" w:sz="4" w:space="0" w:color="auto"/>
              <w:left w:val="nil"/>
              <w:bottom w:val="single" w:sz="4" w:space="0" w:color="auto"/>
              <w:right w:val="single" w:sz="4" w:space="0" w:color="auto"/>
            </w:tcBorders>
            <w:vAlign w:val="center"/>
            <w:hideMark/>
          </w:tcPr>
          <w:p w14:paraId="174655A2" w14:textId="2745846C" w:rsidR="00F37B4C" w:rsidRPr="00BF1502" w:rsidRDefault="00F37B4C" w:rsidP="00F37B4C">
            <w:pPr>
              <w:jc w:val="center"/>
              <w:rPr>
                <w:b/>
                <w:bCs/>
                <w:sz w:val="20"/>
                <w:lang w:eastAsia="lt-LT"/>
              </w:rPr>
            </w:pPr>
            <w:r w:rsidRPr="00BF1502">
              <w:rPr>
                <w:b/>
                <w:bCs/>
                <w:sz w:val="20"/>
              </w:rPr>
              <w:t>Mato vienetas</w:t>
            </w:r>
          </w:p>
        </w:tc>
        <w:tc>
          <w:tcPr>
            <w:tcW w:w="1339" w:type="dxa"/>
            <w:tcBorders>
              <w:top w:val="single" w:sz="4" w:space="0" w:color="auto"/>
              <w:left w:val="nil"/>
              <w:bottom w:val="single" w:sz="4" w:space="0" w:color="auto"/>
              <w:right w:val="single" w:sz="4" w:space="0" w:color="auto"/>
            </w:tcBorders>
            <w:vAlign w:val="center"/>
            <w:hideMark/>
          </w:tcPr>
          <w:p w14:paraId="004FE825" w14:textId="3DC27F2D" w:rsidR="00F37B4C" w:rsidRPr="00BF1502" w:rsidRDefault="00F37B4C" w:rsidP="00F37B4C">
            <w:pPr>
              <w:jc w:val="center"/>
              <w:rPr>
                <w:b/>
                <w:bCs/>
                <w:sz w:val="20"/>
                <w:lang w:eastAsia="lt-LT"/>
              </w:rPr>
            </w:pPr>
            <w:r w:rsidRPr="00BF1502">
              <w:rPr>
                <w:b/>
                <w:bCs/>
                <w:sz w:val="20"/>
              </w:rPr>
              <w:t>Preliminarus kiekis</w:t>
            </w:r>
          </w:p>
        </w:tc>
        <w:tc>
          <w:tcPr>
            <w:tcW w:w="2465" w:type="dxa"/>
            <w:tcBorders>
              <w:top w:val="single" w:sz="4" w:space="0" w:color="auto"/>
              <w:left w:val="nil"/>
              <w:bottom w:val="single" w:sz="4" w:space="0" w:color="auto"/>
              <w:right w:val="single" w:sz="4" w:space="0" w:color="auto"/>
            </w:tcBorders>
            <w:vAlign w:val="center"/>
            <w:hideMark/>
          </w:tcPr>
          <w:p w14:paraId="14898113" w14:textId="7FA2474A" w:rsidR="00F37B4C" w:rsidRPr="00BF1502" w:rsidRDefault="00F37B4C" w:rsidP="00F37B4C">
            <w:pPr>
              <w:jc w:val="center"/>
              <w:rPr>
                <w:b/>
                <w:bCs/>
                <w:sz w:val="20"/>
                <w:lang w:eastAsia="lt-LT"/>
              </w:rPr>
            </w:pPr>
            <w:r w:rsidRPr="00BF1502">
              <w:rPr>
                <w:b/>
                <w:bCs/>
                <w:sz w:val="20"/>
              </w:rPr>
              <w:t>Firminis priemonių pavadinimas, gamintojas, priemonės kodas gamintojo kataloge*</w:t>
            </w:r>
          </w:p>
        </w:tc>
        <w:tc>
          <w:tcPr>
            <w:tcW w:w="1134" w:type="dxa"/>
            <w:vAlign w:val="center"/>
          </w:tcPr>
          <w:p w14:paraId="5277B35A" w14:textId="374263A9" w:rsidR="00F37B4C" w:rsidRPr="00BF1502" w:rsidRDefault="00F37B4C" w:rsidP="00F37B4C">
            <w:pPr>
              <w:jc w:val="center"/>
              <w:rPr>
                <w:b/>
                <w:bCs/>
                <w:color w:val="000000"/>
                <w:kern w:val="2"/>
                <w:sz w:val="20"/>
              </w:rPr>
            </w:pPr>
            <w:r w:rsidRPr="00BF1502">
              <w:rPr>
                <w:b/>
                <w:bCs/>
                <w:color w:val="000000"/>
                <w:kern w:val="2"/>
                <w:sz w:val="20"/>
              </w:rPr>
              <w:t>Vnt. įkainis EUR be PVM</w:t>
            </w:r>
          </w:p>
        </w:tc>
        <w:tc>
          <w:tcPr>
            <w:tcW w:w="772" w:type="dxa"/>
            <w:vAlign w:val="center"/>
          </w:tcPr>
          <w:p w14:paraId="71CCCD87" w14:textId="3E400D8F" w:rsidR="00F37B4C" w:rsidRPr="00BF1502" w:rsidRDefault="00F37B4C" w:rsidP="00F37B4C">
            <w:pPr>
              <w:jc w:val="center"/>
              <w:rPr>
                <w:b/>
                <w:bCs/>
                <w:color w:val="000000"/>
                <w:kern w:val="2"/>
                <w:sz w:val="20"/>
              </w:rPr>
            </w:pPr>
            <w:r w:rsidRPr="00BF1502">
              <w:rPr>
                <w:b/>
                <w:bCs/>
                <w:color w:val="000000"/>
                <w:kern w:val="2"/>
                <w:sz w:val="20"/>
              </w:rPr>
              <w:t>PVM tarifas ٪</w:t>
            </w:r>
          </w:p>
        </w:tc>
        <w:tc>
          <w:tcPr>
            <w:tcW w:w="722" w:type="dxa"/>
            <w:vAlign w:val="center"/>
          </w:tcPr>
          <w:p w14:paraId="060B4F6D" w14:textId="5C60348C" w:rsidR="00F37B4C" w:rsidRPr="00BF1502" w:rsidRDefault="00F37B4C" w:rsidP="00F37B4C">
            <w:pPr>
              <w:jc w:val="center"/>
              <w:rPr>
                <w:b/>
                <w:bCs/>
                <w:color w:val="000000"/>
                <w:kern w:val="2"/>
                <w:sz w:val="20"/>
              </w:rPr>
            </w:pPr>
            <w:r w:rsidRPr="00BF1502">
              <w:rPr>
                <w:b/>
                <w:bCs/>
                <w:color w:val="000000"/>
                <w:kern w:val="2"/>
                <w:sz w:val="20"/>
              </w:rPr>
              <w:t>PVM suma, Eur</w:t>
            </w:r>
          </w:p>
        </w:tc>
        <w:tc>
          <w:tcPr>
            <w:tcW w:w="1128" w:type="dxa"/>
            <w:vAlign w:val="center"/>
            <w:hideMark/>
          </w:tcPr>
          <w:p w14:paraId="7A298121" w14:textId="5AF8636E" w:rsidR="00F37B4C" w:rsidRPr="00BF1502" w:rsidRDefault="00F37B4C" w:rsidP="00F37B4C">
            <w:pPr>
              <w:jc w:val="center"/>
              <w:rPr>
                <w:b/>
                <w:bCs/>
                <w:sz w:val="20"/>
                <w:lang w:eastAsia="lt-LT"/>
              </w:rPr>
            </w:pPr>
            <w:r w:rsidRPr="00BF1502">
              <w:rPr>
                <w:b/>
                <w:bCs/>
                <w:color w:val="000000"/>
                <w:kern w:val="2"/>
                <w:sz w:val="20"/>
              </w:rPr>
              <w:t>Maksimali pirkimui skirta lėšų suma</w:t>
            </w:r>
            <w:r w:rsidRPr="00BF1502">
              <w:rPr>
                <w:b/>
                <w:bCs/>
                <w:sz w:val="20"/>
                <w:lang w:eastAsia="lt-LT"/>
              </w:rPr>
              <w:t xml:space="preserve"> Eur be PVM</w:t>
            </w:r>
          </w:p>
        </w:tc>
        <w:tc>
          <w:tcPr>
            <w:tcW w:w="1128" w:type="dxa"/>
            <w:vAlign w:val="center"/>
            <w:hideMark/>
          </w:tcPr>
          <w:p w14:paraId="254BC549" w14:textId="1F09A982" w:rsidR="00F37B4C" w:rsidRPr="00BF1502" w:rsidRDefault="00F37B4C" w:rsidP="00F37B4C">
            <w:pPr>
              <w:jc w:val="center"/>
              <w:rPr>
                <w:b/>
                <w:bCs/>
                <w:sz w:val="20"/>
                <w:lang w:eastAsia="lt-LT"/>
              </w:rPr>
            </w:pPr>
            <w:r w:rsidRPr="00BF1502">
              <w:rPr>
                <w:b/>
                <w:bCs/>
                <w:sz w:val="20"/>
                <w:lang w:eastAsia="lt-LT"/>
              </w:rPr>
              <w:t>Maksimali pirkimui skirta lėšų suma Eur su PVM</w:t>
            </w:r>
          </w:p>
        </w:tc>
        <w:tc>
          <w:tcPr>
            <w:tcW w:w="1920" w:type="dxa"/>
            <w:vAlign w:val="center"/>
          </w:tcPr>
          <w:p w14:paraId="66DC3598" w14:textId="25C8D344" w:rsidR="00F37B4C" w:rsidRPr="00BF1502" w:rsidRDefault="00F37B4C" w:rsidP="00F37B4C">
            <w:pPr>
              <w:jc w:val="center"/>
              <w:rPr>
                <w:b/>
                <w:bCs/>
                <w:color w:val="000000"/>
                <w:sz w:val="20"/>
                <w:lang w:eastAsia="lt-LT"/>
              </w:rPr>
            </w:pPr>
            <w:r w:rsidRPr="00BF1502">
              <w:rPr>
                <w:b/>
                <w:bCs/>
                <w:color w:val="000000"/>
                <w:sz w:val="20"/>
                <w:lang w:eastAsia="lt-LT"/>
              </w:rPr>
              <w:t>Siūloma parametro reikšmė</w:t>
            </w:r>
          </w:p>
        </w:tc>
      </w:tr>
      <w:tr w:rsidR="00F37B4C" w:rsidRPr="00BF1502" w14:paraId="3D9097B8" w14:textId="77777777" w:rsidTr="00F37B4C">
        <w:trPr>
          <w:trHeight w:val="273"/>
        </w:trPr>
        <w:tc>
          <w:tcPr>
            <w:tcW w:w="916" w:type="dxa"/>
          </w:tcPr>
          <w:p w14:paraId="37846689" w14:textId="0C4DB677" w:rsidR="00F37B4C" w:rsidRPr="00BF1502" w:rsidRDefault="00F37B4C" w:rsidP="000D0F2B">
            <w:pPr>
              <w:rPr>
                <w:szCs w:val="24"/>
                <w:lang w:eastAsia="lt-LT"/>
              </w:rPr>
            </w:pPr>
          </w:p>
        </w:tc>
        <w:tc>
          <w:tcPr>
            <w:tcW w:w="1306" w:type="dxa"/>
          </w:tcPr>
          <w:p w14:paraId="6D5E5E73" w14:textId="12C0DF93" w:rsidR="00F37B4C" w:rsidRPr="00BF1502" w:rsidRDefault="00F37B4C" w:rsidP="000D0F2B">
            <w:pPr>
              <w:rPr>
                <w:szCs w:val="24"/>
                <w:lang w:eastAsia="lt-LT"/>
              </w:rPr>
            </w:pPr>
          </w:p>
        </w:tc>
        <w:tc>
          <w:tcPr>
            <w:tcW w:w="1711" w:type="dxa"/>
          </w:tcPr>
          <w:p w14:paraId="585A42F5" w14:textId="56EE65B6" w:rsidR="00F37B4C" w:rsidRPr="00BF1502" w:rsidRDefault="00F37B4C" w:rsidP="000D0F2B">
            <w:pPr>
              <w:jc w:val="center"/>
              <w:rPr>
                <w:szCs w:val="24"/>
                <w:lang w:eastAsia="lt-LT"/>
              </w:rPr>
            </w:pPr>
          </w:p>
        </w:tc>
        <w:tc>
          <w:tcPr>
            <w:tcW w:w="905" w:type="dxa"/>
          </w:tcPr>
          <w:p w14:paraId="19C7A179" w14:textId="02677B36" w:rsidR="00F37B4C" w:rsidRPr="00BF1502" w:rsidRDefault="00F37B4C" w:rsidP="000D0F2B">
            <w:pPr>
              <w:jc w:val="center"/>
              <w:rPr>
                <w:szCs w:val="24"/>
                <w:lang w:eastAsia="lt-LT"/>
              </w:rPr>
            </w:pPr>
          </w:p>
        </w:tc>
        <w:tc>
          <w:tcPr>
            <w:tcW w:w="1339" w:type="dxa"/>
          </w:tcPr>
          <w:p w14:paraId="1A8A6B16" w14:textId="6DCA3BDD" w:rsidR="00F37B4C" w:rsidRPr="00BF1502" w:rsidRDefault="00F37B4C" w:rsidP="000D0F2B">
            <w:pPr>
              <w:jc w:val="center"/>
              <w:rPr>
                <w:szCs w:val="24"/>
                <w:lang w:eastAsia="lt-LT"/>
              </w:rPr>
            </w:pPr>
          </w:p>
        </w:tc>
        <w:tc>
          <w:tcPr>
            <w:tcW w:w="2465" w:type="dxa"/>
          </w:tcPr>
          <w:p w14:paraId="4B3AF373" w14:textId="0EE7CDAE" w:rsidR="00F37B4C" w:rsidRPr="00BF1502" w:rsidRDefault="00F37B4C" w:rsidP="000D0F2B">
            <w:pPr>
              <w:jc w:val="center"/>
              <w:rPr>
                <w:szCs w:val="24"/>
                <w:lang w:eastAsia="lt-LT"/>
              </w:rPr>
            </w:pPr>
          </w:p>
        </w:tc>
        <w:tc>
          <w:tcPr>
            <w:tcW w:w="1134" w:type="dxa"/>
          </w:tcPr>
          <w:p w14:paraId="12BF5DF0" w14:textId="77777777" w:rsidR="00F37B4C" w:rsidRPr="00BF1502" w:rsidRDefault="00F37B4C" w:rsidP="000D0F2B">
            <w:pPr>
              <w:jc w:val="center"/>
              <w:rPr>
                <w:szCs w:val="24"/>
                <w:lang w:eastAsia="lt-LT"/>
              </w:rPr>
            </w:pPr>
          </w:p>
        </w:tc>
        <w:tc>
          <w:tcPr>
            <w:tcW w:w="772" w:type="dxa"/>
          </w:tcPr>
          <w:p w14:paraId="5150FE6A" w14:textId="77777777" w:rsidR="00F37B4C" w:rsidRPr="00BF1502" w:rsidRDefault="00F37B4C" w:rsidP="000D0F2B">
            <w:pPr>
              <w:jc w:val="center"/>
              <w:rPr>
                <w:szCs w:val="24"/>
                <w:lang w:eastAsia="lt-LT"/>
              </w:rPr>
            </w:pPr>
          </w:p>
        </w:tc>
        <w:tc>
          <w:tcPr>
            <w:tcW w:w="722" w:type="dxa"/>
          </w:tcPr>
          <w:p w14:paraId="2BA0778D" w14:textId="33E0C777" w:rsidR="00F37B4C" w:rsidRPr="00BF1502" w:rsidRDefault="00F37B4C" w:rsidP="000D0F2B">
            <w:pPr>
              <w:jc w:val="center"/>
              <w:rPr>
                <w:szCs w:val="24"/>
                <w:lang w:eastAsia="lt-LT"/>
              </w:rPr>
            </w:pPr>
          </w:p>
        </w:tc>
        <w:tc>
          <w:tcPr>
            <w:tcW w:w="1128" w:type="dxa"/>
          </w:tcPr>
          <w:p w14:paraId="2F9A4F0E" w14:textId="26C69720" w:rsidR="00F37B4C" w:rsidRPr="00BF1502" w:rsidRDefault="00F37B4C" w:rsidP="000D0F2B">
            <w:pPr>
              <w:jc w:val="center"/>
              <w:rPr>
                <w:szCs w:val="24"/>
                <w:lang w:eastAsia="lt-LT"/>
              </w:rPr>
            </w:pPr>
          </w:p>
        </w:tc>
        <w:tc>
          <w:tcPr>
            <w:tcW w:w="1128" w:type="dxa"/>
          </w:tcPr>
          <w:p w14:paraId="4DD7A27A" w14:textId="121A14EE" w:rsidR="00F37B4C" w:rsidRPr="00BF1502" w:rsidRDefault="00F37B4C" w:rsidP="000D0F2B">
            <w:pPr>
              <w:jc w:val="center"/>
              <w:rPr>
                <w:szCs w:val="24"/>
                <w:lang w:eastAsia="lt-LT"/>
              </w:rPr>
            </w:pPr>
          </w:p>
        </w:tc>
        <w:tc>
          <w:tcPr>
            <w:tcW w:w="1920" w:type="dxa"/>
          </w:tcPr>
          <w:p w14:paraId="64810CB7" w14:textId="14801E60" w:rsidR="00F37B4C" w:rsidRPr="00BF1502" w:rsidRDefault="00F37B4C" w:rsidP="000D0F2B">
            <w:pPr>
              <w:jc w:val="center"/>
              <w:rPr>
                <w:szCs w:val="24"/>
                <w:lang w:eastAsia="lt-LT"/>
              </w:rPr>
            </w:pPr>
          </w:p>
        </w:tc>
      </w:tr>
      <w:tr w:rsidR="00F37B4C" w:rsidRPr="00BF1502" w14:paraId="1800A54C" w14:textId="77777777" w:rsidTr="00420791">
        <w:trPr>
          <w:trHeight w:val="274"/>
        </w:trPr>
        <w:tc>
          <w:tcPr>
            <w:tcW w:w="12398" w:type="dxa"/>
            <w:gridSpan w:val="10"/>
            <w:tcBorders>
              <w:top w:val="single" w:sz="4" w:space="0" w:color="auto"/>
              <w:left w:val="single" w:sz="4" w:space="0" w:color="auto"/>
              <w:bottom w:val="single" w:sz="4" w:space="0" w:color="auto"/>
              <w:right w:val="single" w:sz="4" w:space="0" w:color="auto"/>
            </w:tcBorders>
          </w:tcPr>
          <w:p w14:paraId="5178F809" w14:textId="1B315BAF" w:rsidR="00F37B4C" w:rsidRPr="00BF1502" w:rsidRDefault="00F37B4C" w:rsidP="00F37B4C">
            <w:pPr>
              <w:jc w:val="right"/>
              <w:rPr>
                <w:szCs w:val="24"/>
                <w:lang w:eastAsia="lt-LT"/>
              </w:rPr>
            </w:pPr>
            <w:r w:rsidRPr="00BF1502">
              <w:rPr>
                <w:b/>
                <w:bCs/>
                <w:sz w:val="22"/>
                <w:szCs w:val="22"/>
                <w:lang w:eastAsia="lt-LT"/>
              </w:rPr>
              <w:t>Pradinės sutarties vertė EUR be PVM</w:t>
            </w:r>
          </w:p>
        </w:tc>
        <w:tc>
          <w:tcPr>
            <w:tcW w:w="1128" w:type="dxa"/>
          </w:tcPr>
          <w:p w14:paraId="28D0486A" w14:textId="279E90DC" w:rsidR="00F37B4C" w:rsidRPr="00BF1502" w:rsidRDefault="00F37B4C" w:rsidP="00F37B4C">
            <w:pPr>
              <w:jc w:val="center"/>
              <w:rPr>
                <w:szCs w:val="24"/>
                <w:lang w:eastAsia="lt-LT"/>
              </w:rPr>
            </w:pPr>
          </w:p>
        </w:tc>
        <w:tc>
          <w:tcPr>
            <w:tcW w:w="1920" w:type="dxa"/>
          </w:tcPr>
          <w:p w14:paraId="5976C780" w14:textId="15F9B4EC" w:rsidR="00F37B4C" w:rsidRPr="00BF1502" w:rsidRDefault="00F37B4C" w:rsidP="00F37B4C">
            <w:pPr>
              <w:jc w:val="center"/>
              <w:rPr>
                <w:szCs w:val="24"/>
                <w:lang w:eastAsia="lt-LT"/>
              </w:rPr>
            </w:pPr>
          </w:p>
        </w:tc>
      </w:tr>
      <w:tr w:rsidR="00F37B4C" w:rsidRPr="00BF1502" w14:paraId="0751D271"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08F5C9C4" w14:textId="4F9700D8" w:rsidR="00F37B4C" w:rsidRPr="00BF1502" w:rsidRDefault="00F37B4C" w:rsidP="00F37B4C">
            <w:pPr>
              <w:jc w:val="right"/>
              <w:rPr>
                <w:szCs w:val="24"/>
                <w:lang w:eastAsia="lt-LT"/>
              </w:rPr>
            </w:pPr>
            <w:r w:rsidRPr="00BF1502">
              <w:rPr>
                <w:b/>
                <w:bCs/>
                <w:sz w:val="22"/>
                <w:szCs w:val="22"/>
                <w:lang w:eastAsia="lt-LT"/>
              </w:rPr>
              <w:t>PVM suma, Eur</w:t>
            </w:r>
          </w:p>
        </w:tc>
        <w:tc>
          <w:tcPr>
            <w:tcW w:w="1128" w:type="dxa"/>
          </w:tcPr>
          <w:p w14:paraId="584A083E" w14:textId="0E22E741" w:rsidR="00F37B4C" w:rsidRPr="00BF1502" w:rsidRDefault="00F37B4C" w:rsidP="00F37B4C">
            <w:pPr>
              <w:jc w:val="center"/>
              <w:rPr>
                <w:szCs w:val="24"/>
                <w:lang w:eastAsia="lt-LT"/>
              </w:rPr>
            </w:pPr>
          </w:p>
        </w:tc>
        <w:tc>
          <w:tcPr>
            <w:tcW w:w="1920" w:type="dxa"/>
          </w:tcPr>
          <w:p w14:paraId="2B2B1A87" w14:textId="2ABC1FF6" w:rsidR="00F37B4C" w:rsidRPr="00BF1502" w:rsidRDefault="00F37B4C" w:rsidP="00F37B4C">
            <w:pPr>
              <w:jc w:val="center"/>
              <w:rPr>
                <w:szCs w:val="24"/>
                <w:lang w:eastAsia="lt-LT"/>
              </w:rPr>
            </w:pPr>
          </w:p>
        </w:tc>
      </w:tr>
      <w:tr w:rsidR="00F37B4C" w:rsidRPr="00F96482" w14:paraId="22B1920D" w14:textId="77777777" w:rsidTr="00420791">
        <w:trPr>
          <w:trHeight w:val="265"/>
        </w:trPr>
        <w:tc>
          <w:tcPr>
            <w:tcW w:w="12398" w:type="dxa"/>
            <w:gridSpan w:val="10"/>
            <w:tcBorders>
              <w:top w:val="single" w:sz="4" w:space="0" w:color="auto"/>
              <w:left w:val="single" w:sz="4" w:space="0" w:color="auto"/>
              <w:bottom w:val="single" w:sz="4" w:space="0" w:color="auto"/>
              <w:right w:val="single" w:sz="4" w:space="0" w:color="auto"/>
            </w:tcBorders>
          </w:tcPr>
          <w:p w14:paraId="6DE47695" w14:textId="6F08481D" w:rsidR="00F37B4C" w:rsidRPr="00F96482" w:rsidRDefault="00F37B4C" w:rsidP="00F37B4C">
            <w:pPr>
              <w:jc w:val="right"/>
              <w:rPr>
                <w:szCs w:val="24"/>
                <w:lang w:eastAsia="lt-LT"/>
              </w:rPr>
            </w:pPr>
            <w:r w:rsidRPr="00BF1502">
              <w:rPr>
                <w:b/>
                <w:bCs/>
                <w:sz w:val="22"/>
                <w:szCs w:val="22"/>
                <w:lang w:eastAsia="lt-LT"/>
              </w:rPr>
              <w:t>Sutarties kaina EUR su PVM</w:t>
            </w:r>
          </w:p>
        </w:tc>
        <w:tc>
          <w:tcPr>
            <w:tcW w:w="1128" w:type="dxa"/>
          </w:tcPr>
          <w:p w14:paraId="70A61CC0" w14:textId="77777777" w:rsidR="00F37B4C" w:rsidRPr="00F96482" w:rsidRDefault="00F37B4C" w:rsidP="00F37B4C">
            <w:pPr>
              <w:jc w:val="center"/>
              <w:rPr>
                <w:szCs w:val="24"/>
                <w:lang w:eastAsia="lt-LT"/>
              </w:rPr>
            </w:pPr>
          </w:p>
        </w:tc>
        <w:tc>
          <w:tcPr>
            <w:tcW w:w="1920" w:type="dxa"/>
          </w:tcPr>
          <w:p w14:paraId="2FA9DDDF" w14:textId="77777777" w:rsidR="00F37B4C" w:rsidRPr="00F96482" w:rsidRDefault="00F37B4C" w:rsidP="00F37B4C">
            <w:pPr>
              <w:jc w:val="center"/>
              <w:rPr>
                <w:szCs w:val="24"/>
                <w:lang w:eastAsia="lt-LT"/>
              </w:rPr>
            </w:pPr>
          </w:p>
        </w:tc>
      </w:tr>
    </w:tbl>
    <w:p w14:paraId="510FE797" w14:textId="6A346864" w:rsidR="00F96482" w:rsidRDefault="00F96482" w:rsidP="00CC44E8">
      <w:pPr>
        <w:jc w:val="center"/>
        <w:rPr>
          <w:b/>
          <w:sz w:val="22"/>
          <w:szCs w:val="22"/>
        </w:rPr>
      </w:pPr>
    </w:p>
    <w:p w14:paraId="7795AAAD" w14:textId="43C1B3B2" w:rsidR="00F96482" w:rsidRDefault="00F96482" w:rsidP="00CC44E8">
      <w:pPr>
        <w:jc w:val="center"/>
        <w:rPr>
          <w:b/>
          <w:sz w:val="22"/>
          <w:szCs w:val="22"/>
        </w:rPr>
      </w:pPr>
    </w:p>
    <w:p w14:paraId="79178F73" w14:textId="17E71C2D" w:rsidR="00F96482" w:rsidRDefault="00F96482" w:rsidP="00CC44E8">
      <w:pPr>
        <w:jc w:val="center"/>
        <w:rPr>
          <w:b/>
          <w:sz w:val="22"/>
          <w:szCs w:val="22"/>
        </w:rPr>
      </w:pPr>
    </w:p>
    <w:p w14:paraId="2AC05E8F" w14:textId="30F85464" w:rsidR="00F96482" w:rsidRDefault="00F96482" w:rsidP="00CC44E8">
      <w:pPr>
        <w:jc w:val="center"/>
        <w:rPr>
          <w:b/>
          <w:sz w:val="22"/>
          <w:szCs w:val="22"/>
        </w:rPr>
      </w:pPr>
    </w:p>
    <w:bookmarkEnd w:id="2"/>
    <w:p w14:paraId="41CA3BE5" w14:textId="0668A98B" w:rsidR="00F96482" w:rsidRDefault="00F96482" w:rsidP="00CC44E8">
      <w:pPr>
        <w:jc w:val="center"/>
        <w:rPr>
          <w:b/>
          <w:sz w:val="22"/>
          <w:szCs w:val="22"/>
        </w:rPr>
      </w:pPr>
    </w:p>
    <w:p w14:paraId="783CFBCE" w14:textId="56950485" w:rsidR="00F96482" w:rsidRDefault="00F96482" w:rsidP="00CC44E8">
      <w:pPr>
        <w:jc w:val="center"/>
        <w:rPr>
          <w:b/>
          <w:sz w:val="22"/>
          <w:szCs w:val="22"/>
        </w:rPr>
      </w:pPr>
    </w:p>
    <w:p w14:paraId="2DDB57BB" w14:textId="52C16C9C" w:rsidR="00F96482" w:rsidRDefault="00F96482" w:rsidP="00CC44E8">
      <w:pPr>
        <w:jc w:val="center"/>
        <w:rPr>
          <w:b/>
          <w:sz w:val="22"/>
          <w:szCs w:val="22"/>
        </w:rPr>
      </w:pPr>
    </w:p>
    <w:p w14:paraId="6170880B" w14:textId="351FF300" w:rsidR="00F96482" w:rsidRDefault="00F96482" w:rsidP="00CC44E8">
      <w:pPr>
        <w:jc w:val="center"/>
        <w:rPr>
          <w:b/>
          <w:sz w:val="22"/>
          <w:szCs w:val="22"/>
        </w:rPr>
      </w:pPr>
    </w:p>
    <w:p w14:paraId="25BA1B25" w14:textId="6FB0339A" w:rsidR="00F96482" w:rsidRDefault="00F96482" w:rsidP="00CC44E8">
      <w:pPr>
        <w:jc w:val="center"/>
        <w:rPr>
          <w:b/>
          <w:sz w:val="22"/>
          <w:szCs w:val="22"/>
        </w:rPr>
      </w:pPr>
    </w:p>
    <w:p w14:paraId="55B8A0FE" w14:textId="77777777" w:rsidR="00F96482" w:rsidRDefault="00F96482" w:rsidP="00CC44E8">
      <w:pPr>
        <w:jc w:val="center"/>
        <w:rPr>
          <w:b/>
          <w:sz w:val="22"/>
          <w:szCs w:val="22"/>
        </w:rPr>
      </w:pPr>
    </w:p>
    <w:p w14:paraId="625B4A39" w14:textId="77777777" w:rsidR="0043285D" w:rsidRDefault="0043285D" w:rsidP="00CC44E8">
      <w:pPr>
        <w:jc w:val="center"/>
        <w:rPr>
          <w:b/>
          <w:sz w:val="22"/>
          <w:szCs w:val="22"/>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266E1" w14:textId="77777777" w:rsidR="00A00A92" w:rsidRDefault="00A00A92">
      <w:pPr>
        <w:rPr>
          <w:kern w:val="2"/>
          <w:sz w:val="22"/>
          <w:szCs w:val="22"/>
          <w:lang w:val="en-US"/>
        </w:rPr>
      </w:pPr>
      <w:r>
        <w:rPr>
          <w:kern w:val="2"/>
          <w:sz w:val="22"/>
          <w:szCs w:val="22"/>
          <w:lang w:val="en-US"/>
        </w:rPr>
        <w:separator/>
      </w:r>
    </w:p>
  </w:endnote>
  <w:endnote w:type="continuationSeparator" w:id="0">
    <w:p w14:paraId="0EF88DC0" w14:textId="77777777" w:rsidR="00A00A92" w:rsidRDefault="00A00A92">
      <w:pPr>
        <w:rPr>
          <w:kern w:val="2"/>
          <w:sz w:val="22"/>
          <w:szCs w:val="22"/>
          <w:lang w:val="en-US"/>
        </w:rPr>
      </w:pPr>
      <w:r>
        <w:rPr>
          <w:kern w:val="2"/>
          <w:sz w:val="22"/>
          <w:szCs w:val="22"/>
          <w:lang w:val="en-US"/>
        </w:rPr>
        <w:continuationSeparator/>
      </w:r>
    </w:p>
  </w:endnote>
  <w:endnote w:type="continuationNotice" w:id="1">
    <w:p w14:paraId="1753361D" w14:textId="77777777" w:rsidR="00A00A92" w:rsidRDefault="00A00A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E688A" w:rsidRDefault="004E68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E688A" w:rsidRDefault="004E68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E688A" w:rsidRDefault="004E68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DEC86" w14:textId="77777777" w:rsidR="00A00A92" w:rsidRDefault="00A00A92">
      <w:pPr>
        <w:rPr>
          <w:kern w:val="2"/>
          <w:sz w:val="22"/>
          <w:szCs w:val="22"/>
          <w:lang w:val="en-US"/>
        </w:rPr>
      </w:pPr>
      <w:r>
        <w:rPr>
          <w:kern w:val="2"/>
          <w:sz w:val="22"/>
          <w:szCs w:val="22"/>
          <w:lang w:val="en-US"/>
        </w:rPr>
        <w:separator/>
      </w:r>
    </w:p>
  </w:footnote>
  <w:footnote w:type="continuationSeparator" w:id="0">
    <w:p w14:paraId="56CE8306" w14:textId="77777777" w:rsidR="00A00A92" w:rsidRDefault="00A00A92">
      <w:pPr>
        <w:rPr>
          <w:kern w:val="2"/>
          <w:sz w:val="22"/>
          <w:szCs w:val="22"/>
          <w:lang w:val="en-US"/>
        </w:rPr>
      </w:pPr>
      <w:r>
        <w:rPr>
          <w:kern w:val="2"/>
          <w:sz w:val="22"/>
          <w:szCs w:val="22"/>
          <w:lang w:val="en-US"/>
        </w:rPr>
        <w:continuationSeparator/>
      </w:r>
    </w:p>
  </w:footnote>
  <w:footnote w:type="continuationNotice" w:id="1">
    <w:p w14:paraId="5487F693" w14:textId="77777777" w:rsidR="00A00A92" w:rsidRDefault="00A00A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E688A" w:rsidRDefault="004E688A">
    <w:pPr>
      <w:tabs>
        <w:tab w:val="center" w:pos="4680"/>
        <w:tab w:val="right" w:pos="9360"/>
      </w:tabs>
      <w:spacing w:after="160" w:line="259" w:lineRule="auto"/>
      <w:rPr>
        <w:kern w:val="2"/>
        <w:sz w:val="22"/>
        <w:szCs w:val="22"/>
        <w:lang w:val="en-US"/>
      </w:rPr>
    </w:pPr>
  </w:p>
  <w:p w14:paraId="62A8B4E4" w14:textId="77777777" w:rsidR="004E688A" w:rsidRDefault="004E68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E688A" w:rsidRPr="001B08A1" w:rsidRDefault="004E688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E688A" w:rsidRDefault="004E68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138644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6863"/>
    <w:rsid w:val="00022569"/>
    <w:rsid w:val="000258D9"/>
    <w:rsid w:val="00034C4A"/>
    <w:rsid w:val="000371F3"/>
    <w:rsid w:val="00043B51"/>
    <w:rsid w:val="000469B5"/>
    <w:rsid w:val="000477DD"/>
    <w:rsid w:val="00054056"/>
    <w:rsid w:val="00062AEF"/>
    <w:rsid w:val="00067E16"/>
    <w:rsid w:val="00073242"/>
    <w:rsid w:val="000775C0"/>
    <w:rsid w:val="00080871"/>
    <w:rsid w:val="00081979"/>
    <w:rsid w:val="00086CC6"/>
    <w:rsid w:val="000A3FB6"/>
    <w:rsid w:val="000A4C68"/>
    <w:rsid w:val="000B0A2E"/>
    <w:rsid w:val="000B0E2A"/>
    <w:rsid w:val="000C1E0F"/>
    <w:rsid w:val="000D0F2B"/>
    <w:rsid w:val="000D7F49"/>
    <w:rsid w:val="000E0314"/>
    <w:rsid w:val="000E0A90"/>
    <w:rsid w:val="000E0C8B"/>
    <w:rsid w:val="000E0E6C"/>
    <w:rsid w:val="000E4B10"/>
    <w:rsid w:val="000E4F23"/>
    <w:rsid w:val="000F3774"/>
    <w:rsid w:val="000F7191"/>
    <w:rsid w:val="0011109B"/>
    <w:rsid w:val="00120230"/>
    <w:rsid w:val="00121EDE"/>
    <w:rsid w:val="001273A5"/>
    <w:rsid w:val="00135C20"/>
    <w:rsid w:val="00140EC7"/>
    <w:rsid w:val="00142C76"/>
    <w:rsid w:val="00144D5A"/>
    <w:rsid w:val="00154C88"/>
    <w:rsid w:val="00166505"/>
    <w:rsid w:val="00172029"/>
    <w:rsid w:val="001729B8"/>
    <w:rsid w:val="00172C06"/>
    <w:rsid w:val="00175316"/>
    <w:rsid w:val="00175BEF"/>
    <w:rsid w:val="001823FF"/>
    <w:rsid w:val="00185E46"/>
    <w:rsid w:val="001866EB"/>
    <w:rsid w:val="00193F2B"/>
    <w:rsid w:val="001968D6"/>
    <w:rsid w:val="001A7155"/>
    <w:rsid w:val="001B083C"/>
    <w:rsid w:val="001B08A1"/>
    <w:rsid w:val="001B5AF7"/>
    <w:rsid w:val="001B5CD7"/>
    <w:rsid w:val="001B7284"/>
    <w:rsid w:val="001C19A9"/>
    <w:rsid w:val="001C71D7"/>
    <w:rsid w:val="001D636D"/>
    <w:rsid w:val="001D6FAF"/>
    <w:rsid w:val="001E09DD"/>
    <w:rsid w:val="001E549E"/>
    <w:rsid w:val="001F24B4"/>
    <w:rsid w:val="001F44A3"/>
    <w:rsid w:val="001F4597"/>
    <w:rsid w:val="001F6089"/>
    <w:rsid w:val="00211932"/>
    <w:rsid w:val="00211E35"/>
    <w:rsid w:val="00221F8A"/>
    <w:rsid w:val="00222E7D"/>
    <w:rsid w:val="00230CBE"/>
    <w:rsid w:val="00231B3F"/>
    <w:rsid w:val="002335C1"/>
    <w:rsid w:val="0023431B"/>
    <w:rsid w:val="00245BC4"/>
    <w:rsid w:val="0025121A"/>
    <w:rsid w:val="002532FB"/>
    <w:rsid w:val="00257AAB"/>
    <w:rsid w:val="00273C41"/>
    <w:rsid w:val="00273FB1"/>
    <w:rsid w:val="002770C9"/>
    <w:rsid w:val="002802E4"/>
    <w:rsid w:val="00280913"/>
    <w:rsid w:val="002A2A19"/>
    <w:rsid w:val="002A3378"/>
    <w:rsid w:val="002A5D81"/>
    <w:rsid w:val="002A5DE4"/>
    <w:rsid w:val="002A74F0"/>
    <w:rsid w:val="002C1BEA"/>
    <w:rsid w:val="002E49D7"/>
    <w:rsid w:val="002E5159"/>
    <w:rsid w:val="002E59B2"/>
    <w:rsid w:val="002E680B"/>
    <w:rsid w:val="002F016D"/>
    <w:rsid w:val="002F6689"/>
    <w:rsid w:val="00306141"/>
    <w:rsid w:val="0030702D"/>
    <w:rsid w:val="003141DC"/>
    <w:rsid w:val="00315718"/>
    <w:rsid w:val="0031588C"/>
    <w:rsid w:val="00316DC8"/>
    <w:rsid w:val="00321178"/>
    <w:rsid w:val="00323A7C"/>
    <w:rsid w:val="0032521C"/>
    <w:rsid w:val="00325F7F"/>
    <w:rsid w:val="0033022D"/>
    <w:rsid w:val="0033171F"/>
    <w:rsid w:val="00333420"/>
    <w:rsid w:val="00340E06"/>
    <w:rsid w:val="00344B77"/>
    <w:rsid w:val="00347FA5"/>
    <w:rsid w:val="00353D73"/>
    <w:rsid w:val="00361B64"/>
    <w:rsid w:val="003650D9"/>
    <w:rsid w:val="00366D2F"/>
    <w:rsid w:val="003719C8"/>
    <w:rsid w:val="00375B7C"/>
    <w:rsid w:val="00397D8B"/>
    <w:rsid w:val="003A2317"/>
    <w:rsid w:val="003B61DA"/>
    <w:rsid w:val="003B6817"/>
    <w:rsid w:val="003D0151"/>
    <w:rsid w:val="003D3832"/>
    <w:rsid w:val="003D5028"/>
    <w:rsid w:val="003D5B32"/>
    <w:rsid w:val="003E01AE"/>
    <w:rsid w:val="003E7C56"/>
    <w:rsid w:val="003F0F00"/>
    <w:rsid w:val="003F6180"/>
    <w:rsid w:val="004036CD"/>
    <w:rsid w:val="004043A4"/>
    <w:rsid w:val="0040451F"/>
    <w:rsid w:val="00404A46"/>
    <w:rsid w:val="00407B7E"/>
    <w:rsid w:val="004108AA"/>
    <w:rsid w:val="00414D40"/>
    <w:rsid w:val="00414F1C"/>
    <w:rsid w:val="00420791"/>
    <w:rsid w:val="00421DC9"/>
    <w:rsid w:val="0042406E"/>
    <w:rsid w:val="00426C10"/>
    <w:rsid w:val="0043179E"/>
    <w:rsid w:val="0043285D"/>
    <w:rsid w:val="00432BF0"/>
    <w:rsid w:val="00434366"/>
    <w:rsid w:val="00436AF1"/>
    <w:rsid w:val="00440DB0"/>
    <w:rsid w:val="00442476"/>
    <w:rsid w:val="0044278D"/>
    <w:rsid w:val="0046754C"/>
    <w:rsid w:val="00474E59"/>
    <w:rsid w:val="0047573C"/>
    <w:rsid w:val="00476C94"/>
    <w:rsid w:val="004836FA"/>
    <w:rsid w:val="00487851"/>
    <w:rsid w:val="00487AD1"/>
    <w:rsid w:val="00494B76"/>
    <w:rsid w:val="004A0174"/>
    <w:rsid w:val="004A3339"/>
    <w:rsid w:val="004A4AD0"/>
    <w:rsid w:val="004B32AF"/>
    <w:rsid w:val="004B45EC"/>
    <w:rsid w:val="004C1EA5"/>
    <w:rsid w:val="004C2E62"/>
    <w:rsid w:val="004C317C"/>
    <w:rsid w:val="004D48B3"/>
    <w:rsid w:val="004D75B0"/>
    <w:rsid w:val="004E688A"/>
    <w:rsid w:val="004E77D7"/>
    <w:rsid w:val="004F20F2"/>
    <w:rsid w:val="004F7898"/>
    <w:rsid w:val="00501D23"/>
    <w:rsid w:val="00504C00"/>
    <w:rsid w:val="00506565"/>
    <w:rsid w:val="005155FE"/>
    <w:rsid w:val="0051585D"/>
    <w:rsid w:val="00515DB6"/>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0465"/>
    <w:rsid w:val="00581952"/>
    <w:rsid w:val="005837FB"/>
    <w:rsid w:val="005850D7"/>
    <w:rsid w:val="00590385"/>
    <w:rsid w:val="005968A5"/>
    <w:rsid w:val="005A074E"/>
    <w:rsid w:val="005A19DC"/>
    <w:rsid w:val="005A486B"/>
    <w:rsid w:val="005A5832"/>
    <w:rsid w:val="005A793D"/>
    <w:rsid w:val="005B0368"/>
    <w:rsid w:val="005B3DE9"/>
    <w:rsid w:val="005B7A74"/>
    <w:rsid w:val="005C38F8"/>
    <w:rsid w:val="005C6E6F"/>
    <w:rsid w:val="005D2856"/>
    <w:rsid w:val="005D3244"/>
    <w:rsid w:val="005D64FC"/>
    <w:rsid w:val="005E1EBD"/>
    <w:rsid w:val="005E24AE"/>
    <w:rsid w:val="005E5F0C"/>
    <w:rsid w:val="005F2224"/>
    <w:rsid w:val="005F5B23"/>
    <w:rsid w:val="005F68CD"/>
    <w:rsid w:val="006006FD"/>
    <w:rsid w:val="00600AB2"/>
    <w:rsid w:val="00607A71"/>
    <w:rsid w:val="00607B92"/>
    <w:rsid w:val="00610A8C"/>
    <w:rsid w:val="00630D1D"/>
    <w:rsid w:val="00631CC4"/>
    <w:rsid w:val="006327AB"/>
    <w:rsid w:val="00633447"/>
    <w:rsid w:val="006376C9"/>
    <w:rsid w:val="0064021E"/>
    <w:rsid w:val="0064121B"/>
    <w:rsid w:val="00645DF8"/>
    <w:rsid w:val="00652AD6"/>
    <w:rsid w:val="00664256"/>
    <w:rsid w:val="0066643B"/>
    <w:rsid w:val="00673FFB"/>
    <w:rsid w:val="006755B3"/>
    <w:rsid w:val="00684A18"/>
    <w:rsid w:val="00685F29"/>
    <w:rsid w:val="00687FF6"/>
    <w:rsid w:val="006915FF"/>
    <w:rsid w:val="00694EED"/>
    <w:rsid w:val="00697ACE"/>
    <w:rsid w:val="006A1A40"/>
    <w:rsid w:val="006A1D6B"/>
    <w:rsid w:val="006A59C1"/>
    <w:rsid w:val="006A7EB3"/>
    <w:rsid w:val="006B1A1B"/>
    <w:rsid w:val="006B2293"/>
    <w:rsid w:val="006B37D4"/>
    <w:rsid w:val="006B70D8"/>
    <w:rsid w:val="006D3091"/>
    <w:rsid w:val="006D3B27"/>
    <w:rsid w:val="006D3BD0"/>
    <w:rsid w:val="006E19AF"/>
    <w:rsid w:val="006E5013"/>
    <w:rsid w:val="00701A93"/>
    <w:rsid w:val="0070697A"/>
    <w:rsid w:val="0071188E"/>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6AB"/>
    <w:rsid w:val="007B7586"/>
    <w:rsid w:val="007C56DA"/>
    <w:rsid w:val="007D0B9F"/>
    <w:rsid w:val="007D2D41"/>
    <w:rsid w:val="007D68E6"/>
    <w:rsid w:val="007E0790"/>
    <w:rsid w:val="007E6313"/>
    <w:rsid w:val="007F4C87"/>
    <w:rsid w:val="007F7B04"/>
    <w:rsid w:val="00800357"/>
    <w:rsid w:val="00805713"/>
    <w:rsid w:val="0080726B"/>
    <w:rsid w:val="00807EF5"/>
    <w:rsid w:val="00812CB2"/>
    <w:rsid w:val="0082427F"/>
    <w:rsid w:val="008266AE"/>
    <w:rsid w:val="0084029F"/>
    <w:rsid w:val="00845F86"/>
    <w:rsid w:val="008509C7"/>
    <w:rsid w:val="008604D8"/>
    <w:rsid w:val="00863CE0"/>
    <w:rsid w:val="00863E3C"/>
    <w:rsid w:val="00867A81"/>
    <w:rsid w:val="008706B0"/>
    <w:rsid w:val="0087129F"/>
    <w:rsid w:val="00871D74"/>
    <w:rsid w:val="00872556"/>
    <w:rsid w:val="00880A19"/>
    <w:rsid w:val="0088112E"/>
    <w:rsid w:val="0088209F"/>
    <w:rsid w:val="00883A47"/>
    <w:rsid w:val="00885DA7"/>
    <w:rsid w:val="00890696"/>
    <w:rsid w:val="00892EE7"/>
    <w:rsid w:val="00894532"/>
    <w:rsid w:val="008A024A"/>
    <w:rsid w:val="008A1179"/>
    <w:rsid w:val="008A2AA9"/>
    <w:rsid w:val="008A3043"/>
    <w:rsid w:val="008B033E"/>
    <w:rsid w:val="008B1FFF"/>
    <w:rsid w:val="008B4591"/>
    <w:rsid w:val="008B4D0B"/>
    <w:rsid w:val="008C12EC"/>
    <w:rsid w:val="008C494A"/>
    <w:rsid w:val="008C595F"/>
    <w:rsid w:val="008C7449"/>
    <w:rsid w:val="008C77D9"/>
    <w:rsid w:val="008C7AB1"/>
    <w:rsid w:val="008D2699"/>
    <w:rsid w:val="008D278C"/>
    <w:rsid w:val="008E21BE"/>
    <w:rsid w:val="008E3A37"/>
    <w:rsid w:val="008E3AB0"/>
    <w:rsid w:val="008E6A46"/>
    <w:rsid w:val="008F2508"/>
    <w:rsid w:val="008F3D3B"/>
    <w:rsid w:val="008F553C"/>
    <w:rsid w:val="008F57C7"/>
    <w:rsid w:val="00901845"/>
    <w:rsid w:val="00907230"/>
    <w:rsid w:val="00907CCF"/>
    <w:rsid w:val="0091564A"/>
    <w:rsid w:val="009203B9"/>
    <w:rsid w:val="009250BD"/>
    <w:rsid w:val="00926927"/>
    <w:rsid w:val="0092769B"/>
    <w:rsid w:val="00927949"/>
    <w:rsid w:val="00943950"/>
    <w:rsid w:val="009512DD"/>
    <w:rsid w:val="009531B6"/>
    <w:rsid w:val="00954467"/>
    <w:rsid w:val="00954671"/>
    <w:rsid w:val="00973C28"/>
    <w:rsid w:val="009757D1"/>
    <w:rsid w:val="0097689A"/>
    <w:rsid w:val="00985621"/>
    <w:rsid w:val="009856DF"/>
    <w:rsid w:val="00993D23"/>
    <w:rsid w:val="00995C53"/>
    <w:rsid w:val="00995D4F"/>
    <w:rsid w:val="009A196F"/>
    <w:rsid w:val="009A6395"/>
    <w:rsid w:val="009B18B8"/>
    <w:rsid w:val="009B49FD"/>
    <w:rsid w:val="009C7373"/>
    <w:rsid w:val="009D1BB1"/>
    <w:rsid w:val="009E0022"/>
    <w:rsid w:val="009E0A5A"/>
    <w:rsid w:val="009E720A"/>
    <w:rsid w:val="009F337C"/>
    <w:rsid w:val="009F5E98"/>
    <w:rsid w:val="009F6B5A"/>
    <w:rsid w:val="00A00A92"/>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646"/>
    <w:rsid w:val="00AF29A3"/>
    <w:rsid w:val="00AF5B26"/>
    <w:rsid w:val="00B0367E"/>
    <w:rsid w:val="00B12B15"/>
    <w:rsid w:val="00B13979"/>
    <w:rsid w:val="00B17CE7"/>
    <w:rsid w:val="00B20603"/>
    <w:rsid w:val="00B252FF"/>
    <w:rsid w:val="00B312D8"/>
    <w:rsid w:val="00B31338"/>
    <w:rsid w:val="00B32F2F"/>
    <w:rsid w:val="00B35D58"/>
    <w:rsid w:val="00B36921"/>
    <w:rsid w:val="00B40BEF"/>
    <w:rsid w:val="00B411DF"/>
    <w:rsid w:val="00B412E9"/>
    <w:rsid w:val="00B43DF3"/>
    <w:rsid w:val="00B46F38"/>
    <w:rsid w:val="00B5073C"/>
    <w:rsid w:val="00B60170"/>
    <w:rsid w:val="00B729EE"/>
    <w:rsid w:val="00B74C2B"/>
    <w:rsid w:val="00B7505E"/>
    <w:rsid w:val="00B750FC"/>
    <w:rsid w:val="00B753F9"/>
    <w:rsid w:val="00B77F67"/>
    <w:rsid w:val="00B8048F"/>
    <w:rsid w:val="00B80709"/>
    <w:rsid w:val="00B83553"/>
    <w:rsid w:val="00B83C2A"/>
    <w:rsid w:val="00B83FA2"/>
    <w:rsid w:val="00B91D0C"/>
    <w:rsid w:val="00B93EB0"/>
    <w:rsid w:val="00B969FB"/>
    <w:rsid w:val="00B96F3E"/>
    <w:rsid w:val="00BA4C5D"/>
    <w:rsid w:val="00BB0F75"/>
    <w:rsid w:val="00BB30B1"/>
    <w:rsid w:val="00BC23A1"/>
    <w:rsid w:val="00BC289B"/>
    <w:rsid w:val="00BC3D19"/>
    <w:rsid w:val="00BD18C1"/>
    <w:rsid w:val="00BD41DA"/>
    <w:rsid w:val="00BD52F6"/>
    <w:rsid w:val="00BD60FD"/>
    <w:rsid w:val="00BE0E2A"/>
    <w:rsid w:val="00BE14B9"/>
    <w:rsid w:val="00BE31FF"/>
    <w:rsid w:val="00BE52DD"/>
    <w:rsid w:val="00BE5631"/>
    <w:rsid w:val="00BE5A4D"/>
    <w:rsid w:val="00BE7672"/>
    <w:rsid w:val="00BF06FC"/>
    <w:rsid w:val="00BF1502"/>
    <w:rsid w:val="00BF3D39"/>
    <w:rsid w:val="00BF3F15"/>
    <w:rsid w:val="00BF418F"/>
    <w:rsid w:val="00BF5621"/>
    <w:rsid w:val="00BF6253"/>
    <w:rsid w:val="00BF7E46"/>
    <w:rsid w:val="00C018F2"/>
    <w:rsid w:val="00C33576"/>
    <w:rsid w:val="00C34A55"/>
    <w:rsid w:val="00C35A88"/>
    <w:rsid w:val="00C405C4"/>
    <w:rsid w:val="00C5036A"/>
    <w:rsid w:val="00C53015"/>
    <w:rsid w:val="00C53EE4"/>
    <w:rsid w:val="00C61E2E"/>
    <w:rsid w:val="00C65806"/>
    <w:rsid w:val="00C76621"/>
    <w:rsid w:val="00C7668A"/>
    <w:rsid w:val="00C77D27"/>
    <w:rsid w:val="00C80C37"/>
    <w:rsid w:val="00C906AE"/>
    <w:rsid w:val="00C90D44"/>
    <w:rsid w:val="00C91E9A"/>
    <w:rsid w:val="00C91FDD"/>
    <w:rsid w:val="00C91FE0"/>
    <w:rsid w:val="00C95150"/>
    <w:rsid w:val="00CA49FD"/>
    <w:rsid w:val="00CB12B9"/>
    <w:rsid w:val="00CB28DD"/>
    <w:rsid w:val="00CB7B9A"/>
    <w:rsid w:val="00CC44E8"/>
    <w:rsid w:val="00CC5E44"/>
    <w:rsid w:val="00CC7B44"/>
    <w:rsid w:val="00CD734E"/>
    <w:rsid w:val="00CE1674"/>
    <w:rsid w:val="00CE6920"/>
    <w:rsid w:val="00CF7CB1"/>
    <w:rsid w:val="00D01937"/>
    <w:rsid w:val="00D06A4D"/>
    <w:rsid w:val="00D07CE1"/>
    <w:rsid w:val="00D1508F"/>
    <w:rsid w:val="00D26FDB"/>
    <w:rsid w:val="00D34D7A"/>
    <w:rsid w:val="00D37472"/>
    <w:rsid w:val="00D41F05"/>
    <w:rsid w:val="00D43347"/>
    <w:rsid w:val="00D52A7C"/>
    <w:rsid w:val="00D55AF0"/>
    <w:rsid w:val="00D600FF"/>
    <w:rsid w:val="00D60AF3"/>
    <w:rsid w:val="00D652F1"/>
    <w:rsid w:val="00D7389E"/>
    <w:rsid w:val="00D84A31"/>
    <w:rsid w:val="00D91EE1"/>
    <w:rsid w:val="00D95A23"/>
    <w:rsid w:val="00DA0C54"/>
    <w:rsid w:val="00DA4811"/>
    <w:rsid w:val="00DB0ACC"/>
    <w:rsid w:val="00DB288F"/>
    <w:rsid w:val="00DC10E6"/>
    <w:rsid w:val="00DC3753"/>
    <w:rsid w:val="00DC3C1C"/>
    <w:rsid w:val="00DC3ECD"/>
    <w:rsid w:val="00DC52C5"/>
    <w:rsid w:val="00DD4525"/>
    <w:rsid w:val="00DE49AB"/>
    <w:rsid w:val="00DE49C6"/>
    <w:rsid w:val="00DE58CE"/>
    <w:rsid w:val="00E1060B"/>
    <w:rsid w:val="00E16BCD"/>
    <w:rsid w:val="00E234CE"/>
    <w:rsid w:val="00E254B9"/>
    <w:rsid w:val="00E36507"/>
    <w:rsid w:val="00E42D6D"/>
    <w:rsid w:val="00E439FD"/>
    <w:rsid w:val="00E44EB8"/>
    <w:rsid w:val="00E458C5"/>
    <w:rsid w:val="00E464E7"/>
    <w:rsid w:val="00E536DA"/>
    <w:rsid w:val="00E54698"/>
    <w:rsid w:val="00E556DE"/>
    <w:rsid w:val="00E605C0"/>
    <w:rsid w:val="00E63F0D"/>
    <w:rsid w:val="00E73733"/>
    <w:rsid w:val="00E73878"/>
    <w:rsid w:val="00E7564F"/>
    <w:rsid w:val="00E76AEB"/>
    <w:rsid w:val="00E81976"/>
    <w:rsid w:val="00E82075"/>
    <w:rsid w:val="00E83951"/>
    <w:rsid w:val="00E85E71"/>
    <w:rsid w:val="00E9192E"/>
    <w:rsid w:val="00E93058"/>
    <w:rsid w:val="00E97CEC"/>
    <w:rsid w:val="00EA09EE"/>
    <w:rsid w:val="00EA2372"/>
    <w:rsid w:val="00EA6ED6"/>
    <w:rsid w:val="00EB01E1"/>
    <w:rsid w:val="00EB41E5"/>
    <w:rsid w:val="00EB4877"/>
    <w:rsid w:val="00EB72E3"/>
    <w:rsid w:val="00EB7E04"/>
    <w:rsid w:val="00EC3879"/>
    <w:rsid w:val="00EC3F29"/>
    <w:rsid w:val="00ED2716"/>
    <w:rsid w:val="00ED4866"/>
    <w:rsid w:val="00ED6B28"/>
    <w:rsid w:val="00EE0453"/>
    <w:rsid w:val="00EE43DC"/>
    <w:rsid w:val="00EF3E30"/>
    <w:rsid w:val="00EF61B8"/>
    <w:rsid w:val="00F020F2"/>
    <w:rsid w:val="00F02A92"/>
    <w:rsid w:val="00F02DB2"/>
    <w:rsid w:val="00F0354D"/>
    <w:rsid w:val="00F07589"/>
    <w:rsid w:val="00F110EA"/>
    <w:rsid w:val="00F21186"/>
    <w:rsid w:val="00F266A6"/>
    <w:rsid w:val="00F311A0"/>
    <w:rsid w:val="00F33E29"/>
    <w:rsid w:val="00F36CE4"/>
    <w:rsid w:val="00F37A7F"/>
    <w:rsid w:val="00F37B4C"/>
    <w:rsid w:val="00F4475C"/>
    <w:rsid w:val="00F4527A"/>
    <w:rsid w:val="00F570E9"/>
    <w:rsid w:val="00F66C4C"/>
    <w:rsid w:val="00F67E08"/>
    <w:rsid w:val="00F73392"/>
    <w:rsid w:val="00F76A8A"/>
    <w:rsid w:val="00F82ED1"/>
    <w:rsid w:val="00F830DF"/>
    <w:rsid w:val="00F84045"/>
    <w:rsid w:val="00F84AEF"/>
    <w:rsid w:val="00F855B9"/>
    <w:rsid w:val="00F867F0"/>
    <w:rsid w:val="00F869DC"/>
    <w:rsid w:val="00F86CE2"/>
    <w:rsid w:val="00F87FA5"/>
    <w:rsid w:val="00F95108"/>
    <w:rsid w:val="00F96482"/>
    <w:rsid w:val="00FA1C67"/>
    <w:rsid w:val="00FB164E"/>
    <w:rsid w:val="00FB3CC7"/>
    <w:rsid w:val="00FB6A20"/>
    <w:rsid w:val="00FB7624"/>
    <w:rsid w:val="00FC33E6"/>
    <w:rsid w:val="00FC4C08"/>
    <w:rsid w:val="00FC525E"/>
    <w:rsid w:val="00FC54BB"/>
    <w:rsid w:val="00FC674A"/>
    <w:rsid w:val="00FC6913"/>
    <w:rsid w:val="00FD093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unhideWhenUsed/>
    <w:rsid w:val="00BE52DD"/>
    <w:rPr>
      <w:sz w:val="20"/>
    </w:rPr>
  </w:style>
  <w:style w:type="character" w:customStyle="1" w:styleId="KomentarotekstasDiagrama">
    <w:name w:val="Komentaro tekstas Diagrama"/>
    <w:basedOn w:val="Numatytasispastraiposriftas"/>
    <w:link w:val="Komentarotekstas"/>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styleId="prastasiniatinklio">
    <w:name w:val="Normal (Web)"/>
    <w:basedOn w:val="prastasis"/>
    <w:uiPriority w:val="99"/>
    <w:unhideWhenUsed/>
    <w:rsid w:val="00FB164E"/>
    <w:pPr>
      <w:spacing w:before="100" w:beforeAutospacing="1" w:after="100" w:afterAutospacing="1"/>
    </w:pPr>
    <w:rPr>
      <w:szCs w:val="24"/>
      <w:lang w:eastAsia="lt-LT"/>
    </w:rPr>
  </w:style>
  <w:style w:type="paragraph" w:customStyle="1" w:styleId="xa">
    <w:name w:val="x_a"/>
    <w:basedOn w:val="prastasis"/>
    <w:rsid w:val="00BF3F15"/>
    <w:pPr>
      <w:ind w:left="1777" w:hanging="360"/>
      <w:jc w:val="both"/>
    </w:pPr>
    <w:rPr>
      <w:rFonts w:eastAsiaTheme="minorHAnsi"/>
      <w:szCs w:val="24"/>
      <w:lang w:eastAsia="lt-LT"/>
    </w:rPr>
  </w:style>
  <w:style w:type="character" w:styleId="Vietosrezervavimoenklotekstas">
    <w:name w:val="Placeholder Text"/>
    <w:basedOn w:val="Numatytasispastraiposriftas"/>
    <w:uiPriority w:val="99"/>
    <w:semiHidden/>
    <w:rsid w:val="00BE14B9"/>
    <w:rPr>
      <w:color w:val="808080"/>
    </w:rPr>
  </w:style>
  <w:style w:type="character" w:styleId="Neapdorotaspaminjimas">
    <w:name w:val="Unresolved Mention"/>
    <w:basedOn w:val="Numatytasispastraiposriftas"/>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46622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33309791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557350889">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Vietosrezervavimoenklotekstas"/>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Vietosrezervavimoenklotekstas"/>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Vietosrezervavimoenklotekstas"/>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6934"/>
    <w:rsid w:val="00032B75"/>
    <w:rsid w:val="0004441E"/>
    <w:rsid w:val="00054E9A"/>
    <w:rsid w:val="0014221D"/>
    <w:rsid w:val="00142C76"/>
    <w:rsid w:val="001449C3"/>
    <w:rsid w:val="00172C06"/>
    <w:rsid w:val="001B7284"/>
    <w:rsid w:val="001F05AF"/>
    <w:rsid w:val="00257CA2"/>
    <w:rsid w:val="00296592"/>
    <w:rsid w:val="002E49D7"/>
    <w:rsid w:val="003003D2"/>
    <w:rsid w:val="00310DD1"/>
    <w:rsid w:val="003D3832"/>
    <w:rsid w:val="003D5037"/>
    <w:rsid w:val="003D736E"/>
    <w:rsid w:val="004272CB"/>
    <w:rsid w:val="004E4574"/>
    <w:rsid w:val="005A793D"/>
    <w:rsid w:val="005B0350"/>
    <w:rsid w:val="00605547"/>
    <w:rsid w:val="00652E7A"/>
    <w:rsid w:val="0066643B"/>
    <w:rsid w:val="006862DC"/>
    <w:rsid w:val="006C6F4F"/>
    <w:rsid w:val="00700746"/>
    <w:rsid w:val="0071188E"/>
    <w:rsid w:val="00750037"/>
    <w:rsid w:val="007B56C6"/>
    <w:rsid w:val="00872556"/>
    <w:rsid w:val="008E4107"/>
    <w:rsid w:val="008F4AFB"/>
    <w:rsid w:val="00900C5D"/>
    <w:rsid w:val="00902FC0"/>
    <w:rsid w:val="009757D1"/>
    <w:rsid w:val="009A196F"/>
    <w:rsid w:val="009A6395"/>
    <w:rsid w:val="009C7373"/>
    <w:rsid w:val="00A14A7C"/>
    <w:rsid w:val="00A56FCF"/>
    <w:rsid w:val="00A74E99"/>
    <w:rsid w:val="00AA6EC0"/>
    <w:rsid w:val="00AC663E"/>
    <w:rsid w:val="00B93EB0"/>
    <w:rsid w:val="00BD41DA"/>
    <w:rsid w:val="00BE611E"/>
    <w:rsid w:val="00C040DC"/>
    <w:rsid w:val="00C355EF"/>
    <w:rsid w:val="00C47E35"/>
    <w:rsid w:val="00C91E9A"/>
    <w:rsid w:val="00D73274"/>
    <w:rsid w:val="00D778D9"/>
    <w:rsid w:val="00E54698"/>
    <w:rsid w:val="00E66BF3"/>
    <w:rsid w:val="00EB41E5"/>
    <w:rsid w:val="00EB7E04"/>
    <w:rsid w:val="00F0354D"/>
    <w:rsid w:val="00F110EA"/>
    <w:rsid w:val="00F66B74"/>
    <w:rsid w:val="00F84AEF"/>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83B73-94AD-44F2-85D7-A38AA751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E7F9DBA-BEEC-4A2B-BAE6-90F1AE839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27</Pages>
  <Words>69678</Words>
  <Characters>39718</Characters>
  <Application>Microsoft Office Word</Application>
  <DocSecurity>0</DocSecurity>
  <Lines>330</Lines>
  <Paragraphs>218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89</cp:revision>
  <dcterms:created xsi:type="dcterms:W3CDTF">2025-09-03T05:44:00Z</dcterms:created>
  <dcterms:modified xsi:type="dcterms:W3CDTF">2025-10-06T12:08:00Z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